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CC58F" w14:textId="77777777" w:rsidR="00874568" w:rsidRDefault="00494C34">
      <w:pPr>
        <w:pStyle w:val="a3"/>
      </w:pPr>
      <w:r>
        <w:rPr>
          <w:noProof/>
        </w:rPr>
        <w:drawing>
          <wp:anchor distT="0" distB="0" distL="0" distR="0" simplePos="0" relativeHeight="251656704" behindDoc="1" locked="0" layoutInCell="1" allowOverlap="1" wp14:anchorId="3D4E5EFF" wp14:editId="3548458A">
            <wp:simplePos x="0" y="0"/>
            <wp:positionH relativeFrom="page">
              <wp:posOffset>0</wp:posOffset>
            </wp:positionH>
            <wp:positionV relativeFrom="page">
              <wp:posOffset>-12700</wp:posOffset>
            </wp:positionV>
            <wp:extent cx="7555865" cy="10699750"/>
            <wp:effectExtent l="0" t="0" r="6985" b="635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802" cy="10701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B93E12F" w14:textId="77777777" w:rsidR="00874568" w:rsidRDefault="00874568">
      <w:pPr>
        <w:pStyle w:val="a3"/>
      </w:pPr>
    </w:p>
    <w:p w14:paraId="63328091" w14:textId="77777777" w:rsidR="00874568" w:rsidRDefault="00874568">
      <w:pPr>
        <w:pStyle w:val="a3"/>
        <w:spacing w:before="1"/>
        <w:rPr>
          <w:sz w:val="23"/>
        </w:rPr>
      </w:pPr>
    </w:p>
    <w:p w14:paraId="237B393B" w14:textId="7AC2CDCA" w:rsidR="00874568" w:rsidRPr="00024539" w:rsidRDefault="00494C34">
      <w:pPr>
        <w:pStyle w:val="4"/>
        <w:spacing w:before="1"/>
        <w:ind w:right="905"/>
        <w:rPr>
          <w:color w:val="006666"/>
        </w:rPr>
      </w:pPr>
      <w:r w:rsidRPr="00024539">
        <w:rPr>
          <w:color w:val="006666"/>
          <w:spacing w:val="-1"/>
        </w:rPr>
        <w:t>Система</w:t>
      </w:r>
      <w:r w:rsidRPr="00024539">
        <w:rPr>
          <w:color w:val="006666"/>
          <w:spacing w:val="-11"/>
        </w:rPr>
        <w:t xml:space="preserve"> </w:t>
      </w:r>
      <w:r w:rsidRPr="00024539">
        <w:rPr>
          <w:color w:val="006666"/>
        </w:rPr>
        <w:t>добровольной</w:t>
      </w:r>
      <w:r w:rsidRPr="00024539">
        <w:rPr>
          <w:color w:val="006666"/>
          <w:spacing w:val="-7"/>
        </w:rPr>
        <w:t xml:space="preserve"> </w:t>
      </w:r>
      <w:r w:rsidRPr="00024539">
        <w:rPr>
          <w:color w:val="006666"/>
        </w:rPr>
        <w:t>сертификации</w:t>
      </w:r>
      <w:r w:rsidR="00A84FD6">
        <w:rPr>
          <w:color w:val="006666"/>
        </w:rPr>
        <w:t xml:space="preserve"> </w:t>
      </w:r>
    </w:p>
    <w:p w14:paraId="494F5E41" w14:textId="77777777" w:rsidR="00874568" w:rsidRPr="00024539" w:rsidRDefault="00494C34">
      <w:pPr>
        <w:spacing w:before="14"/>
        <w:ind w:left="277" w:right="925"/>
        <w:jc w:val="center"/>
        <w:rPr>
          <w:b/>
          <w:color w:val="006666"/>
          <w:sz w:val="20"/>
        </w:rPr>
      </w:pPr>
      <w:r w:rsidRPr="00024539">
        <w:rPr>
          <w:color w:val="006666"/>
          <w:sz w:val="20"/>
        </w:rPr>
        <w:t>«</w:t>
      </w:r>
      <w:r w:rsidRPr="00024539">
        <w:rPr>
          <w:b/>
          <w:color w:val="006666"/>
          <w:sz w:val="20"/>
        </w:rPr>
        <w:t>Федеральный</w:t>
      </w:r>
      <w:r w:rsidRPr="00024539">
        <w:rPr>
          <w:b/>
          <w:color w:val="006666"/>
          <w:spacing w:val="-12"/>
          <w:sz w:val="20"/>
        </w:rPr>
        <w:t xml:space="preserve"> </w:t>
      </w:r>
      <w:r w:rsidRPr="00024539">
        <w:rPr>
          <w:b/>
          <w:color w:val="006666"/>
          <w:sz w:val="20"/>
        </w:rPr>
        <w:t>стандарт</w:t>
      </w:r>
      <w:r w:rsidRPr="00024539">
        <w:rPr>
          <w:b/>
          <w:color w:val="006666"/>
          <w:spacing w:val="-10"/>
          <w:sz w:val="20"/>
        </w:rPr>
        <w:t xml:space="preserve"> </w:t>
      </w:r>
      <w:r w:rsidRPr="00024539">
        <w:rPr>
          <w:b/>
          <w:color w:val="006666"/>
          <w:sz w:val="20"/>
        </w:rPr>
        <w:t>аудирования</w:t>
      </w:r>
      <w:r w:rsidRPr="00024539">
        <w:rPr>
          <w:b/>
          <w:color w:val="006666"/>
          <w:spacing w:val="-9"/>
          <w:sz w:val="20"/>
        </w:rPr>
        <w:t xml:space="preserve"> </w:t>
      </w:r>
      <w:r w:rsidRPr="00024539">
        <w:rPr>
          <w:b/>
          <w:color w:val="006666"/>
          <w:sz w:val="20"/>
        </w:rPr>
        <w:t>предприятий»</w:t>
      </w:r>
    </w:p>
    <w:p w14:paraId="12B10283" w14:textId="77777777" w:rsidR="00F11771" w:rsidRPr="00F11771" w:rsidRDefault="00494C34" w:rsidP="00F11771">
      <w:pPr>
        <w:pStyle w:val="4"/>
        <w:spacing w:before="20" w:line="261" w:lineRule="auto"/>
        <w:ind w:right="922"/>
        <w:rPr>
          <w:color w:val="006666"/>
        </w:rPr>
      </w:pPr>
      <w:r w:rsidRPr="00024539">
        <w:rPr>
          <w:color w:val="006666"/>
        </w:rPr>
        <w:t>Зарегистрирована</w:t>
      </w:r>
      <w:r w:rsidRPr="00024539">
        <w:rPr>
          <w:color w:val="006666"/>
          <w:spacing w:val="-2"/>
        </w:rPr>
        <w:t xml:space="preserve"> </w:t>
      </w:r>
      <w:r w:rsidRPr="00024539">
        <w:rPr>
          <w:color w:val="006666"/>
        </w:rPr>
        <w:t>в</w:t>
      </w:r>
      <w:r w:rsidRPr="00024539">
        <w:rPr>
          <w:color w:val="006666"/>
          <w:spacing w:val="-5"/>
        </w:rPr>
        <w:t xml:space="preserve"> </w:t>
      </w:r>
      <w:r w:rsidRPr="00024539">
        <w:rPr>
          <w:color w:val="006666"/>
        </w:rPr>
        <w:t>едином</w:t>
      </w:r>
      <w:r w:rsidRPr="00024539">
        <w:rPr>
          <w:color w:val="006666"/>
          <w:spacing w:val="-5"/>
        </w:rPr>
        <w:t xml:space="preserve"> </w:t>
      </w:r>
      <w:r w:rsidRPr="00024539">
        <w:rPr>
          <w:color w:val="006666"/>
        </w:rPr>
        <w:t>реестре</w:t>
      </w:r>
      <w:r w:rsidRPr="00024539">
        <w:rPr>
          <w:color w:val="006666"/>
          <w:spacing w:val="-4"/>
        </w:rPr>
        <w:t xml:space="preserve"> </w:t>
      </w:r>
      <w:r w:rsidRPr="00024539">
        <w:rPr>
          <w:color w:val="006666"/>
        </w:rPr>
        <w:t>систем</w:t>
      </w:r>
      <w:r w:rsidRPr="00024539">
        <w:rPr>
          <w:color w:val="006666"/>
          <w:spacing w:val="-5"/>
        </w:rPr>
        <w:t xml:space="preserve"> </w:t>
      </w:r>
      <w:r w:rsidRPr="00024539">
        <w:rPr>
          <w:color w:val="006666"/>
        </w:rPr>
        <w:t>добровольной</w:t>
      </w:r>
      <w:r w:rsidRPr="00024539">
        <w:rPr>
          <w:color w:val="006666"/>
          <w:spacing w:val="-3"/>
        </w:rPr>
        <w:t xml:space="preserve"> </w:t>
      </w:r>
      <w:r w:rsidRPr="00024539">
        <w:rPr>
          <w:color w:val="006666"/>
        </w:rPr>
        <w:t>сертификации</w:t>
      </w:r>
      <w:r w:rsidRPr="00024539">
        <w:rPr>
          <w:color w:val="006666"/>
          <w:spacing w:val="-7"/>
        </w:rPr>
        <w:t xml:space="preserve"> </w:t>
      </w:r>
      <w:r w:rsidRPr="00024539">
        <w:rPr>
          <w:color w:val="006666"/>
        </w:rPr>
        <w:t>при</w:t>
      </w:r>
      <w:r w:rsidRPr="00024539">
        <w:rPr>
          <w:color w:val="006666"/>
          <w:spacing w:val="-8"/>
        </w:rPr>
        <w:t xml:space="preserve"> </w:t>
      </w:r>
      <w:r w:rsidRPr="00024539">
        <w:rPr>
          <w:color w:val="006666"/>
        </w:rPr>
        <w:t>Федеральном агентстве</w:t>
      </w:r>
      <w:r w:rsidRPr="00024539">
        <w:rPr>
          <w:color w:val="006666"/>
          <w:spacing w:val="-4"/>
        </w:rPr>
        <w:t xml:space="preserve"> </w:t>
      </w:r>
      <w:r w:rsidRPr="00024539">
        <w:rPr>
          <w:color w:val="006666"/>
        </w:rPr>
        <w:t>по</w:t>
      </w:r>
      <w:r w:rsidRPr="00024539">
        <w:rPr>
          <w:color w:val="006666"/>
          <w:spacing w:val="-47"/>
        </w:rPr>
        <w:t xml:space="preserve"> </w:t>
      </w:r>
      <w:r w:rsidRPr="00024539">
        <w:rPr>
          <w:color w:val="006666"/>
        </w:rPr>
        <w:t>техническому</w:t>
      </w:r>
      <w:r w:rsidRPr="00024539">
        <w:rPr>
          <w:color w:val="006666"/>
          <w:spacing w:val="-6"/>
        </w:rPr>
        <w:t xml:space="preserve"> </w:t>
      </w:r>
      <w:r w:rsidRPr="00024539">
        <w:rPr>
          <w:color w:val="006666"/>
        </w:rPr>
        <w:t>регулированию</w:t>
      </w:r>
      <w:r w:rsidRPr="00024539">
        <w:rPr>
          <w:color w:val="006666"/>
          <w:spacing w:val="3"/>
        </w:rPr>
        <w:t xml:space="preserve"> </w:t>
      </w:r>
      <w:r w:rsidRPr="00024539">
        <w:rPr>
          <w:color w:val="006666"/>
        </w:rPr>
        <w:t>и</w:t>
      </w:r>
      <w:r w:rsidRPr="00024539">
        <w:rPr>
          <w:color w:val="006666"/>
          <w:spacing w:val="-4"/>
        </w:rPr>
        <w:t xml:space="preserve"> </w:t>
      </w:r>
      <w:r w:rsidRPr="00024539">
        <w:rPr>
          <w:color w:val="006666"/>
        </w:rPr>
        <w:t>метрологии</w:t>
      </w:r>
      <w:r w:rsidRPr="00024539">
        <w:rPr>
          <w:color w:val="006666"/>
          <w:spacing w:val="2"/>
        </w:rPr>
        <w:t xml:space="preserve"> </w:t>
      </w:r>
      <w:r w:rsidRPr="00024539">
        <w:rPr>
          <w:color w:val="006666"/>
        </w:rPr>
        <w:t>рег.</w:t>
      </w:r>
      <w:r w:rsidRPr="00024539">
        <w:rPr>
          <w:color w:val="006666"/>
          <w:spacing w:val="-1"/>
        </w:rPr>
        <w:t xml:space="preserve"> </w:t>
      </w:r>
      <w:r w:rsidR="00F11771" w:rsidRPr="00F11771">
        <w:rPr>
          <w:color w:val="006666"/>
        </w:rPr>
        <w:t>№ РОСС RU.З2694.04ЕЛЦ0</w:t>
      </w:r>
    </w:p>
    <w:p w14:paraId="2BBA222D" w14:textId="77777777" w:rsidR="00F11771" w:rsidRPr="00F11771" w:rsidRDefault="00F11771" w:rsidP="00F11771">
      <w:pPr>
        <w:pStyle w:val="4"/>
        <w:spacing w:before="20" w:line="261" w:lineRule="auto"/>
        <w:ind w:right="922"/>
        <w:rPr>
          <w:color w:val="006666"/>
        </w:rPr>
      </w:pPr>
    </w:p>
    <w:p w14:paraId="7F6D6545" w14:textId="1EBDCFDF" w:rsidR="00874568" w:rsidRPr="00024539" w:rsidRDefault="00F11771" w:rsidP="00F11771">
      <w:pPr>
        <w:pStyle w:val="4"/>
        <w:spacing w:before="20" w:line="261" w:lineRule="auto"/>
        <w:ind w:right="922"/>
        <w:rPr>
          <w:color w:val="006666"/>
          <w:sz w:val="22"/>
        </w:rPr>
      </w:pPr>
      <w:r w:rsidRPr="00F11771">
        <w:rPr>
          <w:color w:val="006666"/>
        </w:rPr>
        <w:t>Общество с ограниченной ответственностью «ООО ЕДИНЫЙ ЛИЦЕНЗИРУЮЩИЙ ЦЕНТР» ИНН: 6453170139. Адрес: 410012, РОССИЯ, САРАТОВСКАЯ ОБЛ, Г САРАТОВ, УЛ ИМ ЧАПАЕВА В.И., Д 68/70, ПОМ 323</w:t>
      </w:r>
    </w:p>
    <w:p w14:paraId="22D2F35E" w14:textId="77777777" w:rsidR="00874568" w:rsidRPr="00024539" w:rsidRDefault="00874568">
      <w:pPr>
        <w:pStyle w:val="a3"/>
        <w:spacing w:before="8"/>
        <w:rPr>
          <w:color w:val="006666"/>
        </w:rPr>
      </w:pPr>
    </w:p>
    <w:p w14:paraId="11CF14D3" w14:textId="77777777" w:rsidR="00874568" w:rsidRPr="00024539" w:rsidRDefault="00494C34">
      <w:pPr>
        <w:spacing w:before="1"/>
        <w:ind w:left="277" w:right="919"/>
        <w:jc w:val="center"/>
        <w:rPr>
          <w:b/>
          <w:color w:val="006666"/>
          <w:sz w:val="24"/>
        </w:rPr>
      </w:pPr>
      <w:r w:rsidRPr="00024539">
        <w:rPr>
          <w:b/>
          <w:color w:val="006666"/>
          <w:sz w:val="24"/>
        </w:rPr>
        <w:t>АУДИТОРСКОЕ</w:t>
      </w:r>
      <w:r w:rsidRPr="00024539">
        <w:rPr>
          <w:b/>
          <w:color w:val="006666"/>
          <w:spacing w:val="-10"/>
          <w:sz w:val="24"/>
        </w:rPr>
        <w:t xml:space="preserve"> </w:t>
      </w:r>
      <w:r w:rsidRPr="00024539">
        <w:rPr>
          <w:b/>
          <w:color w:val="006666"/>
          <w:sz w:val="24"/>
        </w:rPr>
        <w:t>ЗАКЛЮЧЕНИЕ</w:t>
      </w:r>
    </w:p>
    <w:p w14:paraId="505E948E" w14:textId="2819E8C2" w:rsidR="00874568" w:rsidRPr="00024539" w:rsidRDefault="00494C34">
      <w:pPr>
        <w:spacing w:before="21" w:line="259" w:lineRule="auto"/>
        <w:ind w:left="258" w:right="897" w:hanging="7"/>
        <w:jc w:val="center"/>
        <w:rPr>
          <w:b/>
          <w:color w:val="006666"/>
          <w:sz w:val="24"/>
        </w:rPr>
      </w:pPr>
      <w:r w:rsidRPr="00024539">
        <w:rPr>
          <w:b/>
          <w:color w:val="006666"/>
          <w:sz w:val="24"/>
        </w:rPr>
        <w:t>О РЕЗУЛЬТА</w:t>
      </w:r>
      <w:r w:rsidR="00F11771">
        <w:rPr>
          <w:b/>
          <w:color w:val="006666"/>
          <w:sz w:val="24"/>
        </w:rPr>
        <w:t>ТА</w:t>
      </w:r>
      <w:r w:rsidRPr="00024539">
        <w:rPr>
          <w:b/>
          <w:color w:val="006666"/>
          <w:sz w:val="24"/>
        </w:rPr>
        <w:t>Х ПРОВЕРКИ СУБЪЕКТА ПРЕДПРИНИМАТЕЛЬСКОЙ ДЕЯТЕЛЬНОСТИ</w:t>
      </w:r>
      <w:r w:rsidRPr="00024539">
        <w:rPr>
          <w:b/>
          <w:color w:val="006666"/>
          <w:spacing w:val="1"/>
          <w:sz w:val="24"/>
        </w:rPr>
        <w:t xml:space="preserve"> </w:t>
      </w:r>
      <w:r w:rsidRPr="00024539">
        <w:rPr>
          <w:b/>
          <w:color w:val="006666"/>
          <w:sz w:val="24"/>
        </w:rPr>
        <w:t>В</w:t>
      </w:r>
      <w:r w:rsidRPr="00024539">
        <w:rPr>
          <w:b/>
          <w:color w:val="006666"/>
          <w:spacing w:val="-4"/>
          <w:sz w:val="24"/>
        </w:rPr>
        <w:t xml:space="preserve"> </w:t>
      </w:r>
      <w:r w:rsidRPr="00024539">
        <w:rPr>
          <w:b/>
          <w:color w:val="006666"/>
          <w:sz w:val="24"/>
        </w:rPr>
        <w:t>СООТВЕСТВИИ</w:t>
      </w:r>
      <w:r w:rsidRPr="00024539">
        <w:rPr>
          <w:b/>
          <w:color w:val="006666"/>
          <w:spacing w:val="-7"/>
          <w:sz w:val="24"/>
        </w:rPr>
        <w:t xml:space="preserve"> </w:t>
      </w:r>
      <w:r w:rsidRPr="00024539">
        <w:rPr>
          <w:b/>
          <w:color w:val="006666"/>
          <w:sz w:val="24"/>
        </w:rPr>
        <w:t>С</w:t>
      </w:r>
      <w:r w:rsidRPr="00024539">
        <w:rPr>
          <w:b/>
          <w:color w:val="006666"/>
          <w:spacing w:val="-15"/>
          <w:sz w:val="24"/>
        </w:rPr>
        <w:t xml:space="preserve"> </w:t>
      </w:r>
      <w:r w:rsidRPr="00024539">
        <w:rPr>
          <w:b/>
          <w:color w:val="006666"/>
          <w:sz w:val="24"/>
        </w:rPr>
        <w:t>ФЕДЕРАЛЬНЫМ</w:t>
      </w:r>
      <w:r w:rsidRPr="00024539">
        <w:rPr>
          <w:b/>
          <w:color w:val="006666"/>
          <w:spacing w:val="-9"/>
          <w:sz w:val="24"/>
        </w:rPr>
        <w:t xml:space="preserve"> </w:t>
      </w:r>
      <w:r w:rsidRPr="00024539">
        <w:rPr>
          <w:b/>
          <w:color w:val="006666"/>
          <w:sz w:val="24"/>
        </w:rPr>
        <w:t>СТАНДАРТОМ</w:t>
      </w:r>
      <w:r w:rsidRPr="00024539">
        <w:rPr>
          <w:b/>
          <w:color w:val="006666"/>
          <w:spacing w:val="-6"/>
          <w:sz w:val="24"/>
        </w:rPr>
        <w:t xml:space="preserve"> </w:t>
      </w:r>
      <w:r w:rsidRPr="00024539">
        <w:rPr>
          <w:b/>
          <w:color w:val="006666"/>
          <w:sz w:val="24"/>
        </w:rPr>
        <w:t>АУДИРОВАНИЯ</w:t>
      </w:r>
      <w:r w:rsidRPr="00024539">
        <w:rPr>
          <w:b/>
          <w:color w:val="006666"/>
          <w:spacing w:val="-8"/>
          <w:sz w:val="24"/>
        </w:rPr>
        <w:t xml:space="preserve"> </w:t>
      </w:r>
      <w:r w:rsidRPr="00024539">
        <w:rPr>
          <w:b/>
          <w:color w:val="006666"/>
          <w:sz w:val="24"/>
        </w:rPr>
        <w:t>ПРЕДПРИЯТИЙ</w:t>
      </w:r>
    </w:p>
    <w:p w14:paraId="5775E460" w14:textId="77777777" w:rsidR="00874568" w:rsidRPr="00024539" w:rsidRDefault="00494C34">
      <w:pPr>
        <w:spacing w:line="388" w:lineRule="auto"/>
        <w:ind w:left="3436" w:right="4079"/>
        <w:jc w:val="center"/>
        <w:rPr>
          <w:color w:val="006666"/>
          <w:sz w:val="26"/>
        </w:rPr>
      </w:pPr>
      <w:r w:rsidRPr="00024539">
        <w:rPr>
          <w:color w:val="006666"/>
          <w:sz w:val="26"/>
        </w:rPr>
        <w:t>Регистрационный номер № 10100</w:t>
      </w:r>
      <w:r w:rsidRPr="00024539">
        <w:rPr>
          <w:color w:val="006666"/>
          <w:spacing w:val="-63"/>
          <w:sz w:val="26"/>
        </w:rPr>
        <w:t xml:space="preserve"> </w:t>
      </w:r>
      <w:r w:rsidRPr="00024539">
        <w:rPr>
          <w:color w:val="006666"/>
          <w:sz w:val="26"/>
        </w:rPr>
        <w:t>Выдан:</w:t>
      </w:r>
    </w:p>
    <w:p w14:paraId="60C71A14" w14:textId="77777777" w:rsidR="00874568" w:rsidRPr="00024539" w:rsidRDefault="00494C34">
      <w:pPr>
        <w:pStyle w:val="1"/>
        <w:spacing w:line="314" w:lineRule="exact"/>
        <w:ind w:right="911"/>
        <w:rPr>
          <w:color w:val="006666"/>
        </w:rPr>
      </w:pPr>
      <w:bookmarkStart w:id="0" w:name="ООО_«ГАРАНТ»"/>
      <w:bookmarkEnd w:id="0"/>
      <w:r w:rsidRPr="00024539">
        <w:rPr>
          <w:color w:val="006666"/>
        </w:rPr>
        <w:t>ООО</w:t>
      </w:r>
      <w:r w:rsidRPr="00024539">
        <w:rPr>
          <w:color w:val="006666"/>
          <w:spacing w:val="-12"/>
        </w:rPr>
        <w:t xml:space="preserve"> </w:t>
      </w:r>
      <w:r w:rsidRPr="00024539">
        <w:rPr>
          <w:color w:val="006666"/>
        </w:rPr>
        <w:t>«ГАРАНТ»</w:t>
      </w:r>
    </w:p>
    <w:p w14:paraId="51405DFC" w14:textId="77777777" w:rsidR="00874568" w:rsidRPr="00024539" w:rsidRDefault="00494C34">
      <w:pPr>
        <w:pStyle w:val="3"/>
        <w:rPr>
          <w:color w:val="006666"/>
        </w:rPr>
      </w:pPr>
      <w:bookmarkStart w:id="1" w:name="ИНН:"/>
      <w:bookmarkEnd w:id="1"/>
      <w:r w:rsidRPr="00024539">
        <w:rPr>
          <w:color w:val="006666"/>
        </w:rPr>
        <w:t>ИНН:</w:t>
      </w:r>
    </w:p>
    <w:p w14:paraId="2D627BE4" w14:textId="77777777" w:rsidR="00874568" w:rsidRPr="00024539" w:rsidRDefault="00494C34">
      <w:pPr>
        <w:spacing w:before="181"/>
        <w:ind w:left="277" w:right="910"/>
        <w:jc w:val="center"/>
        <w:rPr>
          <w:b/>
          <w:color w:val="006666"/>
          <w:sz w:val="26"/>
        </w:rPr>
      </w:pPr>
      <w:r w:rsidRPr="00024539">
        <w:rPr>
          <w:b/>
          <w:color w:val="006666"/>
          <w:sz w:val="26"/>
        </w:rPr>
        <w:t>ОГРН:</w:t>
      </w:r>
    </w:p>
    <w:p w14:paraId="3637B085" w14:textId="77777777" w:rsidR="00874568" w:rsidRPr="00024539" w:rsidRDefault="00494C34">
      <w:pPr>
        <w:pStyle w:val="3"/>
        <w:ind w:right="915"/>
        <w:rPr>
          <w:color w:val="006666"/>
        </w:rPr>
      </w:pPr>
      <w:bookmarkStart w:id="2" w:name="Адрес:"/>
      <w:bookmarkEnd w:id="2"/>
      <w:r w:rsidRPr="00024539">
        <w:rPr>
          <w:color w:val="006666"/>
        </w:rPr>
        <w:t>Адрес:</w:t>
      </w:r>
    </w:p>
    <w:p w14:paraId="117BBE3A" w14:textId="77777777" w:rsidR="00874568" w:rsidRPr="00024539" w:rsidRDefault="00494C34">
      <w:pPr>
        <w:spacing w:before="181"/>
        <w:ind w:left="277" w:right="907"/>
        <w:jc w:val="center"/>
        <w:rPr>
          <w:color w:val="006666"/>
          <w:sz w:val="24"/>
        </w:rPr>
      </w:pPr>
      <w:r w:rsidRPr="00024539">
        <w:rPr>
          <w:color w:val="006666"/>
          <w:sz w:val="24"/>
        </w:rPr>
        <w:t>НАСТОЯЩИЕ</w:t>
      </w:r>
      <w:r w:rsidRPr="00024539">
        <w:rPr>
          <w:color w:val="006666"/>
          <w:spacing w:val="-8"/>
          <w:sz w:val="24"/>
        </w:rPr>
        <w:t xml:space="preserve"> </w:t>
      </w:r>
      <w:r w:rsidRPr="00024539">
        <w:rPr>
          <w:color w:val="006666"/>
          <w:sz w:val="24"/>
        </w:rPr>
        <w:t>ЗАКЛЮЧЕНИЕ</w:t>
      </w:r>
      <w:r w:rsidRPr="00024539">
        <w:rPr>
          <w:color w:val="006666"/>
          <w:spacing w:val="-6"/>
          <w:sz w:val="24"/>
        </w:rPr>
        <w:t xml:space="preserve"> </w:t>
      </w:r>
      <w:r w:rsidRPr="00024539">
        <w:rPr>
          <w:color w:val="006666"/>
          <w:sz w:val="24"/>
        </w:rPr>
        <w:t>УДОСТОВЕРЯЕТ:</w:t>
      </w:r>
    </w:p>
    <w:p w14:paraId="533D7DBA" w14:textId="77777777" w:rsidR="00874568" w:rsidRPr="00024539" w:rsidRDefault="00494C34">
      <w:pPr>
        <w:spacing w:before="185" w:line="259" w:lineRule="auto"/>
        <w:ind w:left="277" w:right="925"/>
        <w:jc w:val="center"/>
        <w:rPr>
          <w:color w:val="006666"/>
          <w:sz w:val="24"/>
        </w:rPr>
      </w:pPr>
      <w:r w:rsidRPr="00024539">
        <w:rPr>
          <w:color w:val="006666"/>
          <w:sz w:val="24"/>
        </w:rPr>
        <w:t>ООО «ГАРАНТ» (далее Предприятие) подтвердило соблюдение действующего законодательства</w:t>
      </w:r>
      <w:r w:rsidRPr="00024539">
        <w:rPr>
          <w:color w:val="006666"/>
          <w:spacing w:val="-57"/>
          <w:sz w:val="24"/>
        </w:rPr>
        <w:t xml:space="preserve"> </w:t>
      </w:r>
      <w:r w:rsidRPr="00024539">
        <w:rPr>
          <w:color w:val="006666"/>
          <w:sz w:val="24"/>
        </w:rPr>
        <w:t>Российской</w:t>
      </w:r>
      <w:r w:rsidRPr="00024539">
        <w:rPr>
          <w:color w:val="006666"/>
          <w:spacing w:val="-7"/>
          <w:sz w:val="24"/>
        </w:rPr>
        <w:t xml:space="preserve"> </w:t>
      </w:r>
      <w:r w:rsidRPr="00024539">
        <w:rPr>
          <w:color w:val="006666"/>
          <w:sz w:val="24"/>
        </w:rPr>
        <w:t>Федерации</w:t>
      </w:r>
      <w:r w:rsidRPr="00024539">
        <w:rPr>
          <w:color w:val="006666"/>
          <w:spacing w:val="-4"/>
          <w:sz w:val="24"/>
        </w:rPr>
        <w:t xml:space="preserve"> </w:t>
      </w:r>
      <w:r w:rsidRPr="00024539">
        <w:rPr>
          <w:color w:val="006666"/>
          <w:sz w:val="24"/>
        </w:rPr>
        <w:t>в</w:t>
      </w:r>
      <w:r w:rsidRPr="00024539">
        <w:rPr>
          <w:color w:val="006666"/>
          <w:spacing w:val="-5"/>
          <w:sz w:val="24"/>
        </w:rPr>
        <w:t xml:space="preserve"> </w:t>
      </w:r>
      <w:r w:rsidRPr="00024539">
        <w:rPr>
          <w:color w:val="006666"/>
          <w:sz w:val="24"/>
        </w:rPr>
        <w:t>области</w:t>
      </w:r>
      <w:r w:rsidRPr="00024539">
        <w:rPr>
          <w:color w:val="006666"/>
          <w:spacing w:val="-6"/>
          <w:sz w:val="24"/>
        </w:rPr>
        <w:t xml:space="preserve"> </w:t>
      </w:r>
      <w:r w:rsidRPr="00024539">
        <w:rPr>
          <w:color w:val="006666"/>
          <w:sz w:val="24"/>
        </w:rPr>
        <w:t>поставок</w:t>
      </w:r>
      <w:r w:rsidRPr="00024539">
        <w:rPr>
          <w:color w:val="006666"/>
          <w:spacing w:val="-4"/>
          <w:sz w:val="24"/>
        </w:rPr>
        <w:t xml:space="preserve"> </w:t>
      </w:r>
      <w:r w:rsidRPr="00024539">
        <w:rPr>
          <w:color w:val="006666"/>
          <w:sz w:val="24"/>
        </w:rPr>
        <w:t>продукции</w:t>
      </w:r>
      <w:r w:rsidRPr="00024539">
        <w:rPr>
          <w:color w:val="006666"/>
          <w:spacing w:val="-2"/>
          <w:sz w:val="24"/>
        </w:rPr>
        <w:t xml:space="preserve"> </w:t>
      </w:r>
      <w:r w:rsidRPr="00024539">
        <w:rPr>
          <w:color w:val="006666"/>
          <w:sz w:val="24"/>
        </w:rPr>
        <w:t>(работ,</w:t>
      </w:r>
      <w:r w:rsidRPr="00024539">
        <w:rPr>
          <w:color w:val="006666"/>
          <w:spacing w:val="-1"/>
          <w:sz w:val="24"/>
        </w:rPr>
        <w:t xml:space="preserve"> </w:t>
      </w:r>
      <w:r w:rsidRPr="00024539">
        <w:rPr>
          <w:color w:val="006666"/>
          <w:sz w:val="24"/>
        </w:rPr>
        <w:t>услуг),</w:t>
      </w:r>
      <w:r w:rsidRPr="00024539">
        <w:rPr>
          <w:color w:val="006666"/>
          <w:spacing w:val="-1"/>
          <w:sz w:val="24"/>
        </w:rPr>
        <w:t xml:space="preserve"> </w:t>
      </w:r>
      <w:r w:rsidRPr="00024539">
        <w:rPr>
          <w:color w:val="006666"/>
          <w:sz w:val="24"/>
        </w:rPr>
        <w:t>способность</w:t>
      </w:r>
      <w:r w:rsidRPr="00024539">
        <w:rPr>
          <w:color w:val="006666"/>
          <w:spacing w:val="-6"/>
          <w:sz w:val="24"/>
        </w:rPr>
        <w:t xml:space="preserve"> </w:t>
      </w:r>
      <w:r w:rsidRPr="00024539">
        <w:rPr>
          <w:color w:val="006666"/>
          <w:sz w:val="24"/>
        </w:rPr>
        <w:t>осуществления</w:t>
      </w:r>
      <w:r w:rsidRPr="00024539">
        <w:rPr>
          <w:color w:val="006666"/>
          <w:spacing w:val="-57"/>
          <w:sz w:val="24"/>
        </w:rPr>
        <w:t xml:space="preserve"> </w:t>
      </w:r>
      <w:r w:rsidRPr="00024539">
        <w:rPr>
          <w:color w:val="006666"/>
          <w:sz w:val="24"/>
        </w:rPr>
        <w:t>поставок продукции (работ, услуг) в соответствии с установленными внутренним стандартом</w:t>
      </w:r>
      <w:r w:rsidRPr="00024539">
        <w:rPr>
          <w:color w:val="006666"/>
          <w:spacing w:val="1"/>
          <w:sz w:val="24"/>
        </w:rPr>
        <w:t xml:space="preserve"> </w:t>
      </w:r>
      <w:r w:rsidRPr="00024539">
        <w:rPr>
          <w:color w:val="006666"/>
          <w:sz w:val="24"/>
        </w:rPr>
        <w:t>системы</w:t>
      </w:r>
      <w:r w:rsidRPr="00024539">
        <w:rPr>
          <w:color w:val="006666"/>
          <w:spacing w:val="-2"/>
          <w:sz w:val="24"/>
        </w:rPr>
        <w:t xml:space="preserve"> </w:t>
      </w:r>
      <w:r w:rsidRPr="00024539">
        <w:rPr>
          <w:color w:val="006666"/>
          <w:sz w:val="24"/>
        </w:rPr>
        <w:t>ФЕДЕРАЛЬНОГО</w:t>
      </w:r>
      <w:r w:rsidRPr="00024539">
        <w:rPr>
          <w:color w:val="006666"/>
          <w:spacing w:val="3"/>
          <w:sz w:val="24"/>
        </w:rPr>
        <w:t xml:space="preserve"> </w:t>
      </w:r>
      <w:r w:rsidRPr="00024539">
        <w:rPr>
          <w:color w:val="006666"/>
          <w:sz w:val="24"/>
        </w:rPr>
        <w:t>СТАНДАРТА</w:t>
      </w:r>
      <w:r w:rsidRPr="00024539">
        <w:rPr>
          <w:color w:val="006666"/>
          <w:spacing w:val="-3"/>
          <w:sz w:val="24"/>
        </w:rPr>
        <w:t xml:space="preserve"> </w:t>
      </w:r>
      <w:r w:rsidRPr="00024539">
        <w:rPr>
          <w:color w:val="006666"/>
          <w:sz w:val="24"/>
        </w:rPr>
        <w:t>АУДИРОВАНИЯ</w:t>
      </w:r>
      <w:r w:rsidRPr="00024539">
        <w:rPr>
          <w:color w:val="006666"/>
          <w:spacing w:val="-2"/>
          <w:sz w:val="24"/>
        </w:rPr>
        <w:t xml:space="preserve"> </w:t>
      </w:r>
      <w:r w:rsidRPr="00024539">
        <w:rPr>
          <w:color w:val="006666"/>
          <w:sz w:val="24"/>
        </w:rPr>
        <w:t>ПРЕДПРИЯТИЙ</w:t>
      </w:r>
    </w:p>
    <w:p w14:paraId="790D2D6C" w14:textId="77777777" w:rsidR="00874568" w:rsidRPr="00024539" w:rsidRDefault="00494C34">
      <w:pPr>
        <w:pStyle w:val="a3"/>
        <w:spacing w:before="151"/>
        <w:ind w:left="266" w:right="925"/>
        <w:jc w:val="center"/>
        <w:rPr>
          <w:color w:val="006666"/>
        </w:rPr>
      </w:pPr>
      <w:r w:rsidRPr="00024539">
        <w:rPr>
          <w:color w:val="006666"/>
          <w:spacing w:val="-1"/>
        </w:rPr>
        <w:t>В</w:t>
      </w:r>
      <w:r w:rsidRPr="00024539">
        <w:rPr>
          <w:color w:val="006666"/>
          <w:spacing w:val="-12"/>
        </w:rPr>
        <w:t xml:space="preserve"> </w:t>
      </w:r>
      <w:r w:rsidRPr="00024539">
        <w:rPr>
          <w:color w:val="006666"/>
          <w:spacing w:val="-1"/>
        </w:rPr>
        <w:t>результате</w:t>
      </w:r>
      <w:r w:rsidRPr="00024539">
        <w:rPr>
          <w:color w:val="006666"/>
        </w:rPr>
        <w:t xml:space="preserve"> </w:t>
      </w:r>
      <w:r w:rsidRPr="00024539">
        <w:rPr>
          <w:color w:val="006666"/>
          <w:spacing w:val="-1"/>
        </w:rPr>
        <w:t>оценки</w:t>
      </w:r>
      <w:r w:rsidRPr="00024539">
        <w:rPr>
          <w:color w:val="006666"/>
          <w:spacing w:val="2"/>
        </w:rPr>
        <w:t xml:space="preserve"> </w:t>
      </w:r>
      <w:r w:rsidRPr="00024539">
        <w:rPr>
          <w:color w:val="006666"/>
          <w:spacing w:val="-1"/>
        </w:rPr>
        <w:t>соответствия</w:t>
      </w:r>
      <w:r w:rsidRPr="00024539">
        <w:rPr>
          <w:color w:val="006666"/>
          <w:spacing w:val="-3"/>
        </w:rPr>
        <w:t xml:space="preserve"> </w:t>
      </w:r>
      <w:r w:rsidRPr="00024539">
        <w:rPr>
          <w:color w:val="006666"/>
          <w:spacing w:val="-1"/>
        </w:rPr>
        <w:t>требованиям</w:t>
      </w:r>
      <w:r w:rsidRPr="00024539">
        <w:rPr>
          <w:color w:val="006666"/>
          <w:spacing w:val="1"/>
        </w:rPr>
        <w:t xml:space="preserve"> </w:t>
      </w:r>
      <w:r w:rsidRPr="00024539">
        <w:rPr>
          <w:color w:val="006666"/>
          <w:spacing w:val="-1"/>
        </w:rPr>
        <w:t>федерального</w:t>
      </w:r>
      <w:r w:rsidRPr="00024539">
        <w:rPr>
          <w:color w:val="006666"/>
          <w:spacing w:val="-7"/>
        </w:rPr>
        <w:t xml:space="preserve"> </w:t>
      </w:r>
      <w:r w:rsidRPr="00024539">
        <w:rPr>
          <w:color w:val="006666"/>
          <w:spacing w:val="-1"/>
        </w:rPr>
        <w:t>стандарта,</w:t>
      </w:r>
      <w:r w:rsidRPr="00024539">
        <w:rPr>
          <w:color w:val="006666"/>
          <w:spacing w:val="2"/>
        </w:rPr>
        <w:t xml:space="preserve"> </w:t>
      </w:r>
      <w:r w:rsidRPr="00024539">
        <w:rPr>
          <w:color w:val="006666"/>
        </w:rPr>
        <w:t>в</w:t>
      </w:r>
      <w:r w:rsidRPr="00024539">
        <w:rPr>
          <w:color w:val="006666"/>
          <w:spacing w:val="-2"/>
        </w:rPr>
        <w:t xml:space="preserve"> </w:t>
      </w:r>
      <w:r w:rsidRPr="00024539">
        <w:rPr>
          <w:color w:val="006666"/>
        </w:rPr>
        <w:t>ходе</w:t>
      </w:r>
      <w:r w:rsidRPr="00024539">
        <w:rPr>
          <w:color w:val="006666"/>
          <w:spacing w:val="-4"/>
        </w:rPr>
        <w:t xml:space="preserve"> </w:t>
      </w:r>
      <w:r w:rsidRPr="00024539">
        <w:rPr>
          <w:color w:val="006666"/>
        </w:rPr>
        <w:t>аудита предприятия,</w:t>
      </w:r>
      <w:r w:rsidRPr="00024539">
        <w:rPr>
          <w:color w:val="006666"/>
          <w:spacing w:val="1"/>
        </w:rPr>
        <w:t xml:space="preserve"> </w:t>
      </w:r>
      <w:r w:rsidRPr="00024539">
        <w:rPr>
          <w:color w:val="006666"/>
        </w:rPr>
        <w:t>выявлено:</w:t>
      </w:r>
    </w:p>
    <w:p w14:paraId="099474CF" w14:textId="74919B9B" w:rsidR="00874568" w:rsidRPr="00024539" w:rsidRDefault="00494C34">
      <w:pPr>
        <w:pStyle w:val="a4"/>
        <w:numPr>
          <w:ilvl w:val="0"/>
          <w:numId w:val="1"/>
        </w:numPr>
        <w:tabs>
          <w:tab w:val="left" w:pos="1933"/>
          <w:tab w:val="left" w:pos="1934"/>
        </w:tabs>
        <w:spacing w:before="178"/>
        <w:ind w:left="1933"/>
        <w:rPr>
          <w:color w:val="006666"/>
          <w:sz w:val="20"/>
        </w:rPr>
      </w:pPr>
      <w:r w:rsidRPr="00024539">
        <w:rPr>
          <w:color w:val="006666"/>
          <w:sz w:val="20"/>
        </w:rPr>
        <w:t>Предприятие</w:t>
      </w:r>
      <w:r w:rsidRPr="00024539">
        <w:rPr>
          <w:color w:val="006666"/>
          <w:spacing w:val="-9"/>
          <w:sz w:val="20"/>
        </w:rPr>
        <w:t xml:space="preserve"> </w:t>
      </w:r>
      <w:r w:rsidRPr="00024539">
        <w:rPr>
          <w:color w:val="006666"/>
          <w:sz w:val="20"/>
        </w:rPr>
        <w:t>не</w:t>
      </w:r>
      <w:r w:rsidRPr="00024539">
        <w:rPr>
          <w:color w:val="006666"/>
          <w:spacing w:val="-9"/>
          <w:sz w:val="20"/>
        </w:rPr>
        <w:t xml:space="preserve"> </w:t>
      </w:r>
      <w:r w:rsidRPr="00024539">
        <w:rPr>
          <w:color w:val="006666"/>
          <w:sz w:val="20"/>
        </w:rPr>
        <w:t>находится</w:t>
      </w:r>
      <w:r w:rsidRPr="00024539">
        <w:rPr>
          <w:color w:val="006666"/>
          <w:spacing w:val="-7"/>
          <w:sz w:val="20"/>
        </w:rPr>
        <w:t xml:space="preserve"> </w:t>
      </w:r>
      <w:r w:rsidRPr="00024539">
        <w:rPr>
          <w:color w:val="006666"/>
          <w:sz w:val="20"/>
        </w:rPr>
        <w:t>в</w:t>
      </w:r>
      <w:r w:rsidRPr="00024539">
        <w:rPr>
          <w:color w:val="006666"/>
          <w:spacing w:val="-1"/>
          <w:sz w:val="20"/>
        </w:rPr>
        <w:t xml:space="preserve"> </w:t>
      </w:r>
      <w:r w:rsidRPr="00024539">
        <w:rPr>
          <w:color w:val="006666"/>
          <w:sz w:val="20"/>
        </w:rPr>
        <w:t>процедуре</w:t>
      </w:r>
      <w:r w:rsidRPr="00024539">
        <w:rPr>
          <w:color w:val="006666"/>
          <w:spacing w:val="-9"/>
          <w:sz w:val="20"/>
        </w:rPr>
        <w:t xml:space="preserve"> </w:t>
      </w:r>
      <w:r w:rsidRPr="00024539">
        <w:rPr>
          <w:color w:val="006666"/>
          <w:sz w:val="20"/>
        </w:rPr>
        <w:t>ликвидации</w:t>
      </w:r>
      <w:r w:rsidRPr="00024539">
        <w:rPr>
          <w:color w:val="006666"/>
          <w:spacing w:val="-7"/>
          <w:sz w:val="20"/>
        </w:rPr>
        <w:t xml:space="preserve"> </w:t>
      </w:r>
      <w:r w:rsidRPr="00024539">
        <w:rPr>
          <w:color w:val="006666"/>
          <w:sz w:val="20"/>
        </w:rPr>
        <w:t>и</w:t>
      </w:r>
    </w:p>
    <w:p w14:paraId="1F51E452" w14:textId="77777777" w:rsidR="00874568" w:rsidRPr="00024539" w:rsidRDefault="00494C34">
      <w:pPr>
        <w:pStyle w:val="a3"/>
        <w:spacing w:before="19"/>
        <w:ind w:left="1938"/>
        <w:rPr>
          <w:color w:val="006666"/>
        </w:rPr>
      </w:pPr>
      <w:r w:rsidRPr="00024539">
        <w:rPr>
          <w:color w:val="006666"/>
        </w:rPr>
        <w:t>отсутствует</w:t>
      </w:r>
      <w:r w:rsidRPr="00024539">
        <w:rPr>
          <w:color w:val="006666"/>
          <w:spacing w:val="-8"/>
        </w:rPr>
        <w:t xml:space="preserve"> </w:t>
      </w:r>
      <w:r w:rsidRPr="00024539">
        <w:rPr>
          <w:color w:val="006666"/>
        </w:rPr>
        <w:t>решение</w:t>
      </w:r>
      <w:r w:rsidRPr="00024539">
        <w:rPr>
          <w:color w:val="006666"/>
          <w:spacing w:val="-10"/>
        </w:rPr>
        <w:t xml:space="preserve"> </w:t>
      </w:r>
      <w:r w:rsidRPr="00024539">
        <w:rPr>
          <w:color w:val="006666"/>
        </w:rPr>
        <w:t>арбитражного</w:t>
      </w:r>
      <w:r w:rsidRPr="00024539">
        <w:rPr>
          <w:color w:val="006666"/>
          <w:spacing w:val="-10"/>
        </w:rPr>
        <w:t xml:space="preserve"> </w:t>
      </w:r>
      <w:r w:rsidRPr="00024539">
        <w:rPr>
          <w:color w:val="006666"/>
        </w:rPr>
        <w:t>суда</w:t>
      </w:r>
      <w:r w:rsidRPr="00024539">
        <w:rPr>
          <w:color w:val="006666"/>
          <w:spacing w:val="-1"/>
        </w:rPr>
        <w:t xml:space="preserve"> </w:t>
      </w:r>
      <w:r w:rsidRPr="00024539">
        <w:rPr>
          <w:color w:val="006666"/>
        </w:rPr>
        <w:t>о</w:t>
      </w:r>
      <w:r w:rsidRPr="00024539">
        <w:rPr>
          <w:color w:val="006666"/>
          <w:spacing w:val="-11"/>
        </w:rPr>
        <w:t xml:space="preserve"> </w:t>
      </w:r>
      <w:r w:rsidRPr="00024539">
        <w:rPr>
          <w:color w:val="006666"/>
        </w:rPr>
        <w:t>признании</w:t>
      </w:r>
      <w:r w:rsidRPr="00024539">
        <w:rPr>
          <w:color w:val="006666"/>
          <w:spacing w:val="-9"/>
        </w:rPr>
        <w:t xml:space="preserve"> </w:t>
      </w:r>
      <w:r w:rsidRPr="00024539">
        <w:rPr>
          <w:color w:val="006666"/>
        </w:rPr>
        <w:t>предприятия</w:t>
      </w:r>
      <w:r w:rsidRPr="00024539">
        <w:rPr>
          <w:color w:val="006666"/>
          <w:spacing w:val="-4"/>
        </w:rPr>
        <w:t xml:space="preserve"> </w:t>
      </w:r>
      <w:r w:rsidRPr="00024539">
        <w:rPr>
          <w:color w:val="006666"/>
        </w:rPr>
        <w:t>несостоятельным</w:t>
      </w:r>
      <w:r w:rsidRPr="00024539">
        <w:rPr>
          <w:color w:val="006666"/>
          <w:spacing w:val="-4"/>
        </w:rPr>
        <w:t xml:space="preserve"> </w:t>
      </w:r>
      <w:r w:rsidRPr="00024539">
        <w:rPr>
          <w:color w:val="006666"/>
        </w:rPr>
        <w:t>(банкротом);</w:t>
      </w:r>
    </w:p>
    <w:p w14:paraId="23B0DD55" w14:textId="77777777" w:rsidR="00874568" w:rsidRPr="00024539" w:rsidRDefault="00494C34">
      <w:pPr>
        <w:pStyle w:val="a4"/>
        <w:numPr>
          <w:ilvl w:val="0"/>
          <w:numId w:val="1"/>
        </w:numPr>
        <w:tabs>
          <w:tab w:val="left" w:pos="1933"/>
          <w:tab w:val="left" w:pos="1934"/>
        </w:tabs>
        <w:spacing w:before="20" w:line="254" w:lineRule="auto"/>
        <w:ind w:right="2012" w:hanging="360"/>
        <w:rPr>
          <w:color w:val="006666"/>
          <w:sz w:val="20"/>
        </w:rPr>
      </w:pPr>
      <w:r w:rsidRPr="00024539">
        <w:rPr>
          <w:color w:val="006666"/>
          <w:sz w:val="20"/>
        </w:rPr>
        <w:t>У</w:t>
      </w:r>
      <w:r w:rsidRPr="00024539">
        <w:rPr>
          <w:color w:val="006666"/>
          <w:spacing w:val="-4"/>
          <w:sz w:val="20"/>
        </w:rPr>
        <w:t xml:space="preserve"> </w:t>
      </w:r>
      <w:r w:rsidRPr="00024539">
        <w:rPr>
          <w:color w:val="006666"/>
          <w:sz w:val="20"/>
        </w:rPr>
        <w:t>предприятия</w:t>
      </w:r>
      <w:r w:rsidRPr="00024539">
        <w:rPr>
          <w:color w:val="006666"/>
          <w:spacing w:val="-6"/>
          <w:sz w:val="20"/>
        </w:rPr>
        <w:t xml:space="preserve"> </w:t>
      </w:r>
      <w:r w:rsidRPr="00024539">
        <w:rPr>
          <w:color w:val="006666"/>
          <w:sz w:val="20"/>
        </w:rPr>
        <w:t>отсутствует</w:t>
      </w:r>
      <w:r w:rsidRPr="00024539">
        <w:rPr>
          <w:color w:val="006666"/>
          <w:spacing w:val="-6"/>
          <w:sz w:val="20"/>
        </w:rPr>
        <w:t xml:space="preserve"> </w:t>
      </w:r>
      <w:r w:rsidRPr="00024539">
        <w:rPr>
          <w:color w:val="006666"/>
          <w:sz w:val="20"/>
        </w:rPr>
        <w:t>приостановление</w:t>
      </w:r>
      <w:r w:rsidRPr="00024539">
        <w:rPr>
          <w:color w:val="006666"/>
          <w:spacing w:val="-4"/>
          <w:sz w:val="20"/>
        </w:rPr>
        <w:t xml:space="preserve"> </w:t>
      </w:r>
      <w:r w:rsidRPr="00024539">
        <w:rPr>
          <w:color w:val="006666"/>
          <w:sz w:val="20"/>
        </w:rPr>
        <w:t>деятельности</w:t>
      </w:r>
      <w:r w:rsidRPr="00024539">
        <w:rPr>
          <w:color w:val="006666"/>
          <w:spacing w:val="-6"/>
          <w:sz w:val="20"/>
        </w:rPr>
        <w:t xml:space="preserve"> </w:t>
      </w:r>
      <w:r w:rsidRPr="00024539">
        <w:rPr>
          <w:color w:val="006666"/>
          <w:sz w:val="20"/>
        </w:rPr>
        <w:t>в</w:t>
      </w:r>
      <w:r w:rsidRPr="00024539">
        <w:rPr>
          <w:color w:val="006666"/>
          <w:spacing w:val="-4"/>
          <w:sz w:val="20"/>
        </w:rPr>
        <w:t xml:space="preserve"> </w:t>
      </w:r>
      <w:r w:rsidRPr="00024539">
        <w:rPr>
          <w:color w:val="006666"/>
          <w:sz w:val="20"/>
        </w:rPr>
        <w:t>порядке,</w:t>
      </w:r>
      <w:r w:rsidRPr="00024539">
        <w:rPr>
          <w:color w:val="006666"/>
          <w:spacing w:val="1"/>
          <w:sz w:val="20"/>
        </w:rPr>
        <w:t xml:space="preserve"> </w:t>
      </w:r>
      <w:r w:rsidRPr="00024539">
        <w:rPr>
          <w:color w:val="006666"/>
          <w:sz w:val="20"/>
        </w:rPr>
        <w:t>установленном</w:t>
      </w:r>
      <w:r w:rsidRPr="00024539">
        <w:rPr>
          <w:color w:val="006666"/>
          <w:spacing w:val="-47"/>
          <w:sz w:val="20"/>
        </w:rPr>
        <w:t xml:space="preserve"> </w:t>
      </w:r>
      <w:r w:rsidRPr="00024539">
        <w:rPr>
          <w:color w:val="006666"/>
          <w:sz w:val="20"/>
        </w:rPr>
        <w:t>Кодексом</w:t>
      </w:r>
      <w:r w:rsidRPr="00024539">
        <w:rPr>
          <w:color w:val="006666"/>
          <w:spacing w:val="3"/>
          <w:sz w:val="20"/>
        </w:rPr>
        <w:t xml:space="preserve"> </w:t>
      </w:r>
      <w:r w:rsidRPr="00024539">
        <w:rPr>
          <w:color w:val="006666"/>
          <w:sz w:val="20"/>
        </w:rPr>
        <w:t>Российской</w:t>
      </w:r>
      <w:r w:rsidRPr="00024539">
        <w:rPr>
          <w:color w:val="006666"/>
          <w:spacing w:val="-5"/>
          <w:sz w:val="20"/>
        </w:rPr>
        <w:t xml:space="preserve"> </w:t>
      </w:r>
      <w:r w:rsidRPr="00024539">
        <w:rPr>
          <w:color w:val="006666"/>
          <w:sz w:val="20"/>
        </w:rPr>
        <w:t>Федерации</w:t>
      </w:r>
      <w:r w:rsidRPr="00024539">
        <w:rPr>
          <w:color w:val="006666"/>
          <w:spacing w:val="-2"/>
          <w:sz w:val="20"/>
        </w:rPr>
        <w:t xml:space="preserve"> </w:t>
      </w:r>
      <w:r w:rsidRPr="00024539">
        <w:rPr>
          <w:color w:val="006666"/>
          <w:sz w:val="20"/>
        </w:rPr>
        <w:t>об</w:t>
      </w:r>
      <w:r w:rsidRPr="00024539">
        <w:rPr>
          <w:color w:val="006666"/>
          <w:spacing w:val="-5"/>
          <w:sz w:val="20"/>
        </w:rPr>
        <w:t xml:space="preserve"> </w:t>
      </w:r>
      <w:r w:rsidRPr="00024539">
        <w:rPr>
          <w:color w:val="006666"/>
          <w:sz w:val="20"/>
        </w:rPr>
        <w:t>административных</w:t>
      </w:r>
      <w:r w:rsidRPr="00024539">
        <w:rPr>
          <w:color w:val="006666"/>
          <w:spacing w:val="-4"/>
          <w:sz w:val="20"/>
        </w:rPr>
        <w:t xml:space="preserve"> </w:t>
      </w:r>
      <w:r w:rsidRPr="00024539">
        <w:rPr>
          <w:color w:val="006666"/>
          <w:sz w:val="20"/>
        </w:rPr>
        <w:t>правонарушениях;</w:t>
      </w:r>
    </w:p>
    <w:p w14:paraId="5327BA8D" w14:textId="77777777" w:rsidR="00874568" w:rsidRPr="00024539" w:rsidRDefault="00494C34">
      <w:pPr>
        <w:pStyle w:val="a4"/>
        <w:numPr>
          <w:ilvl w:val="0"/>
          <w:numId w:val="1"/>
        </w:numPr>
        <w:tabs>
          <w:tab w:val="left" w:pos="1933"/>
          <w:tab w:val="left" w:pos="1934"/>
        </w:tabs>
        <w:spacing w:line="259" w:lineRule="auto"/>
        <w:ind w:right="1608" w:hanging="360"/>
        <w:rPr>
          <w:color w:val="006666"/>
          <w:sz w:val="20"/>
        </w:rPr>
      </w:pPr>
      <w:r w:rsidRPr="00024539">
        <w:rPr>
          <w:color w:val="006666"/>
          <w:sz w:val="20"/>
        </w:rPr>
        <w:t>Предприятие не имеет недоимок по налогам, сборам, задолженности по иным</w:t>
      </w:r>
      <w:r w:rsidRPr="00024539">
        <w:rPr>
          <w:color w:val="006666"/>
          <w:spacing w:val="1"/>
          <w:sz w:val="20"/>
        </w:rPr>
        <w:t xml:space="preserve"> </w:t>
      </w:r>
      <w:r w:rsidRPr="00024539">
        <w:rPr>
          <w:color w:val="006666"/>
          <w:sz w:val="20"/>
        </w:rPr>
        <w:t>обязательным платежам в бюджеты бюджетной системы Российской Федерации (за</w:t>
      </w:r>
      <w:r w:rsidRPr="00024539">
        <w:rPr>
          <w:color w:val="006666"/>
          <w:spacing w:val="1"/>
          <w:sz w:val="20"/>
        </w:rPr>
        <w:t xml:space="preserve"> </w:t>
      </w:r>
      <w:r w:rsidRPr="00024539">
        <w:rPr>
          <w:color w:val="006666"/>
          <w:sz w:val="20"/>
        </w:rPr>
        <w:t>исключением сумм, на которые предоставлены отсрочка, рассрочка, инвестиционный</w:t>
      </w:r>
      <w:r w:rsidRPr="00024539">
        <w:rPr>
          <w:color w:val="006666"/>
          <w:spacing w:val="1"/>
          <w:sz w:val="20"/>
        </w:rPr>
        <w:t xml:space="preserve"> </w:t>
      </w:r>
      <w:r w:rsidRPr="00024539">
        <w:rPr>
          <w:color w:val="006666"/>
          <w:spacing w:val="-1"/>
          <w:sz w:val="20"/>
        </w:rPr>
        <w:t xml:space="preserve">налоговый кредит в соответствии с законодательством </w:t>
      </w:r>
      <w:r w:rsidRPr="00024539">
        <w:rPr>
          <w:color w:val="006666"/>
          <w:sz w:val="20"/>
        </w:rPr>
        <w:t>Российской Федерации о налогах и</w:t>
      </w:r>
      <w:r w:rsidRPr="00024539">
        <w:rPr>
          <w:color w:val="006666"/>
          <w:spacing w:val="-47"/>
          <w:sz w:val="20"/>
        </w:rPr>
        <w:t xml:space="preserve"> </w:t>
      </w:r>
      <w:r w:rsidRPr="00024539">
        <w:rPr>
          <w:color w:val="006666"/>
          <w:sz w:val="20"/>
        </w:rPr>
        <w:t>сборах, которые реструктурированы в соответствии с законодательством Российской</w:t>
      </w:r>
      <w:r w:rsidRPr="00024539">
        <w:rPr>
          <w:color w:val="006666"/>
          <w:spacing w:val="1"/>
          <w:sz w:val="20"/>
        </w:rPr>
        <w:t xml:space="preserve"> </w:t>
      </w:r>
      <w:r w:rsidRPr="00024539">
        <w:rPr>
          <w:color w:val="006666"/>
          <w:sz w:val="20"/>
        </w:rPr>
        <w:t>Федерации, по которым имеется вступившее в законную силу решение суда о признании</w:t>
      </w:r>
      <w:r w:rsidRPr="00024539">
        <w:rPr>
          <w:color w:val="006666"/>
          <w:spacing w:val="1"/>
          <w:sz w:val="20"/>
        </w:rPr>
        <w:t xml:space="preserve"> </w:t>
      </w:r>
      <w:r w:rsidRPr="00024539">
        <w:rPr>
          <w:color w:val="006666"/>
          <w:sz w:val="20"/>
        </w:rPr>
        <w:t>обязанности заявителя по уплате этих сумм исполненной или которые признаны</w:t>
      </w:r>
      <w:r w:rsidRPr="00024539">
        <w:rPr>
          <w:color w:val="006666"/>
          <w:spacing w:val="1"/>
          <w:sz w:val="20"/>
        </w:rPr>
        <w:t xml:space="preserve"> </w:t>
      </w:r>
      <w:r w:rsidRPr="00024539">
        <w:rPr>
          <w:color w:val="006666"/>
          <w:sz w:val="20"/>
        </w:rPr>
        <w:t>безнадежными</w:t>
      </w:r>
      <w:r w:rsidRPr="00024539">
        <w:rPr>
          <w:color w:val="006666"/>
          <w:spacing w:val="-9"/>
          <w:sz w:val="20"/>
        </w:rPr>
        <w:t xml:space="preserve"> </w:t>
      </w:r>
      <w:r w:rsidRPr="00024539">
        <w:rPr>
          <w:color w:val="006666"/>
          <w:sz w:val="20"/>
        </w:rPr>
        <w:t>к</w:t>
      </w:r>
      <w:r w:rsidRPr="00024539">
        <w:rPr>
          <w:color w:val="006666"/>
          <w:spacing w:val="-8"/>
          <w:sz w:val="20"/>
        </w:rPr>
        <w:t xml:space="preserve"> </w:t>
      </w:r>
      <w:r w:rsidRPr="00024539">
        <w:rPr>
          <w:color w:val="006666"/>
          <w:sz w:val="20"/>
        </w:rPr>
        <w:t>взысканию</w:t>
      </w:r>
      <w:r w:rsidRPr="00024539">
        <w:rPr>
          <w:color w:val="006666"/>
          <w:spacing w:val="-3"/>
          <w:sz w:val="20"/>
        </w:rPr>
        <w:t xml:space="preserve"> </w:t>
      </w:r>
      <w:r w:rsidRPr="00024539">
        <w:rPr>
          <w:color w:val="006666"/>
          <w:sz w:val="20"/>
        </w:rPr>
        <w:t>в</w:t>
      </w:r>
      <w:r w:rsidRPr="00024539">
        <w:rPr>
          <w:color w:val="006666"/>
          <w:spacing w:val="-6"/>
          <w:sz w:val="20"/>
        </w:rPr>
        <w:t xml:space="preserve"> </w:t>
      </w:r>
      <w:r w:rsidRPr="00024539">
        <w:rPr>
          <w:color w:val="006666"/>
          <w:sz w:val="20"/>
        </w:rPr>
        <w:t>соответствии</w:t>
      </w:r>
      <w:r w:rsidRPr="00024539">
        <w:rPr>
          <w:color w:val="006666"/>
          <w:spacing w:val="-9"/>
          <w:sz w:val="20"/>
        </w:rPr>
        <w:t xml:space="preserve"> </w:t>
      </w:r>
      <w:r w:rsidRPr="00024539">
        <w:rPr>
          <w:color w:val="006666"/>
          <w:sz w:val="20"/>
        </w:rPr>
        <w:t>с</w:t>
      </w:r>
      <w:r w:rsidRPr="00024539">
        <w:rPr>
          <w:color w:val="006666"/>
          <w:spacing w:val="-9"/>
          <w:sz w:val="20"/>
        </w:rPr>
        <w:t xml:space="preserve"> </w:t>
      </w:r>
      <w:r w:rsidRPr="00024539">
        <w:rPr>
          <w:color w:val="006666"/>
          <w:sz w:val="20"/>
        </w:rPr>
        <w:t>законодательством</w:t>
      </w:r>
      <w:r w:rsidRPr="00024539">
        <w:rPr>
          <w:color w:val="006666"/>
          <w:spacing w:val="-1"/>
          <w:sz w:val="20"/>
        </w:rPr>
        <w:t xml:space="preserve"> </w:t>
      </w:r>
      <w:r w:rsidRPr="00024539">
        <w:rPr>
          <w:color w:val="006666"/>
          <w:sz w:val="20"/>
        </w:rPr>
        <w:t>Российской</w:t>
      </w:r>
      <w:r w:rsidRPr="00024539">
        <w:rPr>
          <w:color w:val="006666"/>
          <w:spacing w:val="-6"/>
          <w:sz w:val="20"/>
        </w:rPr>
        <w:t xml:space="preserve"> </w:t>
      </w:r>
      <w:r w:rsidRPr="00024539">
        <w:rPr>
          <w:color w:val="006666"/>
          <w:sz w:val="20"/>
        </w:rPr>
        <w:t>Федерации</w:t>
      </w:r>
      <w:r w:rsidRPr="00024539">
        <w:rPr>
          <w:color w:val="006666"/>
          <w:spacing w:val="-3"/>
          <w:sz w:val="20"/>
        </w:rPr>
        <w:t xml:space="preserve"> </w:t>
      </w:r>
      <w:r w:rsidRPr="00024539">
        <w:rPr>
          <w:color w:val="006666"/>
          <w:sz w:val="20"/>
        </w:rPr>
        <w:t>о</w:t>
      </w:r>
    </w:p>
    <w:p w14:paraId="362CA7AA" w14:textId="77777777" w:rsidR="00874568" w:rsidRPr="00024539" w:rsidRDefault="00494C34">
      <w:pPr>
        <w:pStyle w:val="a3"/>
        <w:spacing w:line="254" w:lineRule="auto"/>
        <w:ind w:left="1938" w:right="861"/>
        <w:rPr>
          <w:color w:val="006666"/>
        </w:rPr>
      </w:pPr>
      <w:r w:rsidRPr="00024539">
        <w:rPr>
          <w:color w:val="006666"/>
        </w:rPr>
        <w:t>налогах</w:t>
      </w:r>
      <w:r w:rsidRPr="00024539">
        <w:rPr>
          <w:color w:val="006666"/>
          <w:spacing w:val="-1"/>
        </w:rPr>
        <w:t xml:space="preserve"> </w:t>
      </w:r>
      <w:r w:rsidRPr="00024539">
        <w:rPr>
          <w:color w:val="006666"/>
        </w:rPr>
        <w:t>и</w:t>
      </w:r>
      <w:r w:rsidRPr="00024539">
        <w:rPr>
          <w:color w:val="006666"/>
          <w:spacing w:val="6"/>
        </w:rPr>
        <w:t xml:space="preserve"> </w:t>
      </w:r>
      <w:r w:rsidRPr="00024539">
        <w:rPr>
          <w:color w:val="006666"/>
        </w:rPr>
        <w:t>сборах) за</w:t>
      </w:r>
      <w:r w:rsidRPr="00024539">
        <w:rPr>
          <w:color w:val="006666"/>
          <w:spacing w:val="5"/>
        </w:rPr>
        <w:t xml:space="preserve"> </w:t>
      </w:r>
      <w:r w:rsidRPr="00024539">
        <w:rPr>
          <w:color w:val="006666"/>
        </w:rPr>
        <w:t>прошедший</w:t>
      </w:r>
      <w:r w:rsidRPr="00024539">
        <w:rPr>
          <w:color w:val="006666"/>
          <w:spacing w:val="1"/>
        </w:rPr>
        <w:t xml:space="preserve"> </w:t>
      </w:r>
      <w:r w:rsidRPr="00024539">
        <w:rPr>
          <w:color w:val="006666"/>
        </w:rPr>
        <w:t>календарный</w:t>
      </w:r>
      <w:r w:rsidRPr="00024539">
        <w:rPr>
          <w:color w:val="006666"/>
          <w:spacing w:val="3"/>
        </w:rPr>
        <w:t xml:space="preserve"> </w:t>
      </w:r>
      <w:r w:rsidRPr="00024539">
        <w:rPr>
          <w:color w:val="006666"/>
        </w:rPr>
        <w:t>год,</w:t>
      </w:r>
      <w:r w:rsidRPr="00024539">
        <w:rPr>
          <w:color w:val="006666"/>
          <w:spacing w:val="6"/>
        </w:rPr>
        <w:t xml:space="preserve"> </w:t>
      </w:r>
      <w:r w:rsidRPr="00024539">
        <w:rPr>
          <w:color w:val="006666"/>
        </w:rPr>
        <w:t>размер</w:t>
      </w:r>
      <w:r w:rsidRPr="00024539">
        <w:rPr>
          <w:color w:val="006666"/>
          <w:spacing w:val="3"/>
        </w:rPr>
        <w:t xml:space="preserve"> </w:t>
      </w:r>
      <w:r w:rsidRPr="00024539">
        <w:rPr>
          <w:color w:val="006666"/>
        </w:rPr>
        <w:t>которых</w:t>
      </w:r>
      <w:r w:rsidRPr="00024539">
        <w:rPr>
          <w:color w:val="006666"/>
          <w:spacing w:val="-1"/>
        </w:rPr>
        <w:t xml:space="preserve"> </w:t>
      </w:r>
      <w:r w:rsidRPr="00024539">
        <w:rPr>
          <w:color w:val="006666"/>
        </w:rPr>
        <w:t>превышает</w:t>
      </w:r>
      <w:r w:rsidRPr="00024539">
        <w:rPr>
          <w:color w:val="006666"/>
          <w:spacing w:val="3"/>
        </w:rPr>
        <w:t xml:space="preserve"> </w:t>
      </w:r>
      <w:r w:rsidRPr="00024539">
        <w:rPr>
          <w:color w:val="006666"/>
        </w:rPr>
        <w:t>двадцать</w:t>
      </w:r>
      <w:r w:rsidRPr="00024539">
        <w:rPr>
          <w:color w:val="006666"/>
          <w:spacing w:val="4"/>
        </w:rPr>
        <w:t xml:space="preserve"> </w:t>
      </w:r>
      <w:r w:rsidRPr="00024539">
        <w:rPr>
          <w:color w:val="006666"/>
        </w:rPr>
        <w:t>пять</w:t>
      </w:r>
      <w:r w:rsidRPr="00024539">
        <w:rPr>
          <w:color w:val="006666"/>
          <w:spacing w:val="-47"/>
        </w:rPr>
        <w:t xml:space="preserve"> </w:t>
      </w:r>
      <w:r w:rsidRPr="00024539">
        <w:rPr>
          <w:color w:val="006666"/>
        </w:rPr>
        <w:t>процентов балансовой стоимости активов участника закупки, по данным бухгалтерской</w:t>
      </w:r>
      <w:r w:rsidRPr="00024539">
        <w:rPr>
          <w:color w:val="006666"/>
          <w:spacing w:val="1"/>
        </w:rPr>
        <w:t xml:space="preserve"> </w:t>
      </w:r>
      <w:r w:rsidRPr="00024539">
        <w:rPr>
          <w:color w:val="006666"/>
        </w:rPr>
        <w:t>отчетности</w:t>
      </w:r>
      <w:r w:rsidRPr="00024539">
        <w:rPr>
          <w:color w:val="006666"/>
          <w:spacing w:val="-10"/>
        </w:rPr>
        <w:t xml:space="preserve"> </w:t>
      </w:r>
      <w:r w:rsidRPr="00024539">
        <w:rPr>
          <w:color w:val="006666"/>
        </w:rPr>
        <w:t>за</w:t>
      </w:r>
      <w:r w:rsidRPr="00024539">
        <w:rPr>
          <w:color w:val="006666"/>
          <w:spacing w:val="-1"/>
        </w:rPr>
        <w:t xml:space="preserve"> </w:t>
      </w:r>
      <w:r w:rsidRPr="00024539">
        <w:rPr>
          <w:color w:val="006666"/>
        </w:rPr>
        <w:t>последний</w:t>
      </w:r>
      <w:r w:rsidRPr="00024539">
        <w:rPr>
          <w:color w:val="006666"/>
          <w:spacing w:val="1"/>
        </w:rPr>
        <w:t xml:space="preserve"> </w:t>
      </w:r>
      <w:r w:rsidRPr="00024539">
        <w:rPr>
          <w:color w:val="006666"/>
        </w:rPr>
        <w:t>отчетный</w:t>
      </w:r>
      <w:r w:rsidRPr="00024539">
        <w:rPr>
          <w:color w:val="006666"/>
          <w:spacing w:val="-4"/>
        </w:rPr>
        <w:t xml:space="preserve"> </w:t>
      </w:r>
      <w:r w:rsidRPr="00024539">
        <w:rPr>
          <w:color w:val="006666"/>
        </w:rPr>
        <w:t>период;</w:t>
      </w:r>
    </w:p>
    <w:p w14:paraId="6A28E292" w14:textId="77777777" w:rsidR="00874568" w:rsidRPr="00024539" w:rsidRDefault="00494C34">
      <w:pPr>
        <w:pStyle w:val="a4"/>
        <w:numPr>
          <w:ilvl w:val="0"/>
          <w:numId w:val="1"/>
        </w:numPr>
        <w:tabs>
          <w:tab w:val="left" w:pos="1933"/>
          <w:tab w:val="left" w:pos="1934"/>
        </w:tabs>
        <w:spacing w:before="8"/>
        <w:ind w:left="1933"/>
        <w:rPr>
          <w:color w:val="006666"/>
          <w:sz w:val="20"/>
        </w:rPr>
      </w:pPr>
      <w:r w:rsidRPr="00024539">
        <w:rPr>
          <w:color w:val="006666"/>
          <w:sz w:val="20"/>
        </w:rPr>
        <w:t>Предприятие</w:t>
      </w:r>
      <w:r w:rsidRPr="00024539">
        <w:rPr>
          <w:color w:val="006666"/>
          <w:spacing w:val="-10"/>
          <w:sz w:val="20"/>
        </w:rPr>
        <w:t xml:space="preserve"> </w:t>
      </w:r>
      <w:r w:rsidRPr="00024539">
        <w:rPr>
          <w:color w:val="006666"/>
          <w:sz w:val="20"/>
        </w:rPr>
        <w:t>не</w:t>
      </w:r>
      <w:r w:rsidRPr="00024539">
        <w:rPr>
          <w:color w:val="006666"/>
          <w:spacing w:val="-10"/>
          <w:sz w:val="20"/>
        </w:rPr>
        <w:t xml:space="preserve"> </w:t>
      </w:r>
      <w:r w:rsidRPr="00024539">
        <w:rPr>
          <w:color w:val="006666"/>
          <w:sz w:val="20"/>
        </w:rPr>
        <w:t>является</w:t>
      </w:r>
      <w:r w:rsidRPr="00024539">
        <w:rPr>
          <w:color w:val="006666"/>
          <w:spacing w:val="-3"/>
          <w:sz w:val="20"/>
        </w:rPr>
        <w:t xml:space="preserve"> </w:t>
      </w:r>
      <w:r w:rsidRPr="00024539">
        <w:rPr>
          <w:color w:val="006666"/>
          <w:sz w:val="20"/>
        </w:rPr>
        <w:t>офшорной</w:t>
      </w:r>
      <w:r w:rsidRPr="00024539">
        <w:rPr>
          <w:color w:val="006666"/>
          <w:spacing w:val="-8"/>
          <w:sz w:val="20"/>
        </w:rPr>
        <w:t xml:space="preserve"> </w:t>
      </w:r>
      <w:r w:rsidRPr="00024539">
        <w:rPr>
          <w:color w:val="006666"/>
          <w:sz w:val="20"/>
        </w:rPr>
        <w:t>компанией;</w:t>
      </w:r>
    </w:p>
    <w:p w14:paraId="3D88F59F" w14:textId="77777777" w:rsidR="00874568" w:rsidRPr="00024539" w:rsidRDefault="00494C34">
      <w:pPr>
        <w:pStyle w:val="a4"/>
        <w:numPr>
          <w:ilvl w:val="0"/>
          <w:numId w:val="1"/>
        </w:numPr>
        <w:tabs>
          <w:tab w:val="left" w:pos="1933"/>
          <w:tab w:val="left" w:pos="1934"/>
        </w:tabs>
        <w:spacing w:before="14"/>
        <w:ind w:left="1933"/>
        <w:rPr>
          <w:color w:val="006666"/>
          <w:sz w:val="20"/>
        </w:rPr>
      </w:pPr>
      <w:r w:rsidRPr="00024539">
        <w:rPr>
          <w:color w:val="006666"/>
          <w:sz w:val="20"/>
        </w:rPr>
        <w:t>Предприятие</w:t>
      </w:r>
      <w:r w:rsidRPr="00024539">
        <w:rPr>
          <w:color w:val="006666"/>
          <w:spacing w:val="-11"/>
          <w:sz w:val="20"/>
        </w:rPr>
        <w:t xml:space="preserve"> </w:t>
      </w:r>
      <w:r w:rsidRPr="00024539">
        <w:rPr>
          <w:color w:val="006666"/>
          <w:sz w:val="20"/>
        </w:rPr>
        <w:t>не</w:t>
      </w:r>
      <w:r w:rsidRPr="00024539">
        <w:rPr>
          <w:color w:val="006666"/>
          <w:spacing w:val="-12"/>
          <w:sz w:val="20"/>
        </w:rPr>
        <w:t xml:space="preserve"> </w:t>
      </w:r>
      <w:r w:rsidRPr="00024539">
        <w:rPr>
          <w:color w:val="006666"/>
          <w:sz w:val="20"/>
        </w:rPr>
        <w:t>находится</w:t>
      </w:r>
      <w:r w:rsidRPr="00024539">
        <w:rPr>
          <w:color w:val="006666"/>
          <w:spacing w:val="-4"/>
          <w:sz w:val="20"/>
        </w:rPr>
        <w:t xml:space="preserve"> </w:t>
      </w:r>
      <w:r w:rsidRPr="00024539">
        <w:rPr>
          <w:color w:val="006666"/>
          <w:sz w:val="20"/>
        </w:rPr>
        <w:t>в</w:t>
      </w:r>
      <w:r w:rsidRPr="00024539">
        <w:rPr>
          <w:color w:val="006666"/>
          <w:spacing w:val="-8"/>
          <w:sz w:val="20"/>
        </w:rPr>
        <w:t xml:space="preserve"> </w:t>
      </w:r>
      <w:r w:rsidRPr="00024539">
        <w:rPr>
          <w:color w:val="006666"/>
          <w:sz w:val="20"/>
        </w:rPr>
        <w:t>реестре</w:t>
      </w:r>
      <w:r w:rsidRPr="00024539">
        <w:rPr>
          <w:color w:val="006666"/>
          <w:spacing w:val="-11"/>
          <w:sz w:val="20"/>
        </w:rPr>
        <w:t xml:space="preserve"> </w:t>
      </w:r>
      <w:r w:rsidRPr="00024539">
        <w:rPr>
          <w:color w:val="006666"/>
          <w:sz w:val="20"/>
        </w:rPr>
        <w:t>недобросовестных</w:t>
      </w:r>
      <w:r w:rsidRPr="00024539">
        <w:rPr>
          <w:color w:val="006666"/>
          <w:spacing w:val="-7"/>
          <w:sz w:val="20"/>
        </w:rPr>
        <w:t xml:space="preserve"> </w:t>
      </w:r>
      <w:r w:rsidRPr="00024539">
        <w:rPr>
          <w:color w:val="006666"/>
          <w:sz w:val="20"/>
        </w:rPr>
        <w:t>поставщиков</w:t>
      </w:r>
      <w:r w:rsidRPr="00024539">
        <w:rPr>
          <w:color w:val="006666"/>
          <w:spacing w:val="-6"/>
          <w:sz w:val="20"/>
        </w:rPr>
        <w:t xml:space="preserve"> </w:t>
      </w:r>
      <w:r w:rsidRPr="00024539">
        <w:rPr>
          <w:color w:val="006666"/>
          <w:sz w:val="20"/>
        </w:rPr>
        <w:t>(подрядчиков,</w:t>
      </w:r>
    </w:p>
    <w:p w14:paraId="4A43B4E5" w14:textId="15A732E9" w:rsidR="00874568" w:rsidRPr="00024539" w:rsidRDefault="00494C34">
      <w:pPr>
        <w:pStyle w:val="a3"/>
        <w:spacing w:before="19" w:line="256" w:lineRule="auto"/>
        <w:ind w:left="1938" w:right="681"/>
        <w:jc w:val="both"/>
        <w:rPr>
          <w:color w:val="006666"/>
        </w:rPr>
      </w:pPr>
      <w:r w:rsidRPr="00024539">
        <w:rPr>
          <w:color w:val="006666"/>
        </w:rPr>
        <w:t>исполнителей)</w:t>
      </w:r>
      <w:r w:rsidR="005A6717" w:rsidRPr="00024539">
        <w:rPr>
          <w:color w:val="006666"/>
        </w:rPr>
        <w:t>.</w:t>
      </w:r>
    </w:p>
    <w:p w14:paraId="227F90C2" w14:textId="77777777" w:rsidR="00874568" w:rsidRPr="00024539" w:rsidRDefault="00874568">
      <w:pPr>
        <w:spacing w:line="256" w:lineRule="auto"/>
        <w:jc w:val="both"/>
        <w:rPr>
          <w:color w:val="006666"/>
        </w:rPr>
        <w:sectPr w:rsidR="00874568" w:rsidRPr="00024539">
          <w:type w:val="continuous"/>
          <w:pgSz w:w="11910" w:h="16840"/>
          <w:pgMar w:top="1580" w:right="0" w:bottom="280" w:left="640" w:header="720" w:footer="720" w:gutter="0"/>
          <w:cols w:space="720"/>
        </w:sectPr>
      </w:pPr>
    </w:p>
    <w:p w14:paraId="12E1149B" w14:textId="77777777" w:rsidR="00874568" w:rsidRPr="00024539" w:rsidRDefault="00494C34">
      <w:pPr>
        <w:pStyle w:val="a3"/>
        <w:rPr>
          <w:color w:val="006666"/>
        </w:rPr>
      </w:pPr>
      <w:r w:rsidRPr="00024539">
        <w:rPr>
          <w:noProof/>
          <w:color w:val="006666"/>
        </w:rPr>
        <w:lastRenderedPageBreak/>
        <w:drawing>
          <wp:anchor distT="0" distB="0" distL="0" distR="0" simplePos="0" relativeHeight="251657728" behindDoc="1" locked="0" layoutInCell="1" allowOverlap="1" wp14:anchorId="2F224D34" wp14:editId="0DDBE0BB">
            <wp:simplePos x="0" y="0"/>
            <wp:positionH relativeFrom="page">
              <wp:posOffset>0</wp:posOffset>
            </wp:positionH>
            <wp:positionV relativeFrom="page">
              <wp:posOffset>12699</wp:posOffset>
            </wp:positionV>
            <wp:extent cx="7573010" cy="10712145"/>
            <wp:effectExtent l="0" t="0" r="889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518" cy="10718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E045A4" w14:textId="77777777" w:rsidR="00874568" w:rsidRPr="00024539" w:rsidRDefault="00874568">
      <w:pPr>
        <w:pStyle w:val="a3"/>
        <w:rPr>
          <w:color w:val="006666"/>
        </w:rPr>
      </w:pPr>
    </w:p>
    <w:p w14:paraId="39DC7B6C" w14:textId="77777777" w:rsidR="00874568" w:rsidRPr="00024539" w:rsidRDefault="00874568">
      <w:pPr>
        <w:pStyle w:val="a3"/>
        <w:spacing w:before="10"/>
        <w:rPr>
          <w:color w:val="006666"/>
          <w:sz w:val="18"/>
        </w:rPr>
      </w:pPr>
    </w:p>
    <w:p w14:paraId="5A77A5B7" w14:textId="77777777" w:rsidR="00874568" w:rsidRPr="00024539" w:rsidRDefault="00494C34">
      <w:pPr>
        <w:pStyle w:val="4"/>
        <w:spacing w:before="0"/>
        <w:rPr>
          <w:color w:val="006666"/>
        </w:rPr>
      </w:pPr>
      <w:bookmarkStart w:id="3" w:name="Система_добровольной_сертификации"/>
      <w:bookmarkEnd w:id="3"/>
      <w:r w:rsidRPr="00024539">
        <w:rPr>
          <w:color w:val="006666"/>
          <w:spacing w:val="-1"/>
        </w:rPr>
        <w:t>Система</w:t>
      </w:r>
      <w:r w:rsidRPr="00024539">
        <w:rPr>
          <w:color w:val="006666"/>
          <w:spacing w:val="-11"/>
        </w:rPr>
        <w:t xml:space="preserve"> </w:t>
      </w:r>
      <w:r w:rsidRPr="00024539">
        <w:rPr>
          <w:color w:val="006666"/>
        </w:rPr>
        <w:t>добровольной</w:t>
      </w:r>
      <w:r w:rsidRPr="00024539">
        <w:rPr>
          <w:color w:val="006666"/>
          <w:spacing w:val="-7"/>
        </w:rPr>
        <w:t xml:space="preserve"> </w:t>
      </w:r>
      <w:r w:rsidRPr="00024539">
        <w:rPr>
          <w:color w:val="006666"/>
        </w:rPr>
        <w:t>сертификации</w:t>
      </w:r>
    </w:p>
    <w:p w14:paraId="3B1D4242" w14:textId="77777777" w:rsidR="00874568" w:rsidRPr="00024539" w:rsidRDefault="00494C34">
      <w:pPr>
        <w:spacing w:before="21"/>
        <w:ind w:left="277" w:right="887"/>
        <w:jc w:val="center"/>
        <w:rPr>
          <w:b/>
          <w:color w:val="006666"/>
          <w:sz w:val="20"/>
        </w:rPr>
      </w:pPr>
      <w:r w:rsidRPr="00024539">
        <w:rPr>
          <w:b/>
          <w:color w:val="006666"/>
          <w:sz w:val="20"/>
        </w:rPr>
        <w:t>«Федеральный</w:t>
      </w:r>
      <w:r w:rsidRPr="00024539">
        <w:rPr>
          <w:b/>
          <w:color w:val="006666"/>
          <w:spacing w:val="-12"/>
          <w:sz w:val="20"/>
        </w:rPr>
        <w:t xml:space="preserve"> </w:t>
      </w:r>
      <w:r w:rsidRPr="00024539">
        <w:rPr>
          <w:b/>
          <w:color w:val="006666"/>
          <w:sz w:val="20"/>
        </w:rPr>
        <w:t>стандарт</w:t>
      </w:r>
      <w:r w:rsidRPr="00024539">
        <w:rPr>
          <w:b/>
          <w:color w:val="006666"/>
          <w:spacing w:val="-9"/>
          <w:sz w:val="20"/>
        </w:rPr>
        <w:t xml:space="preserve"> </w:t>
      </w:r>
      <w:r w:rsidRPr="00024539">
        <w:rPr>
          <w:b/>
          <w:color w:val="006666"/>
          <w:sz w:val="20"/>
        </w:rPr>
        <w:t>аудирования</w:t>
      </w:r>
      <w:r w:rsidRPr="00024539">
        <w:rPr>
          <w:b/>
          <w:color w:val="006666"/>
          <w:spacing w:val="-10"/>
          <w:sz w:val="20"/>
        </w:rPr>
        <w:t xml:space="preserve"> </w:t>
      </w:r>
      <w:r w:rsidRPr="00024539">
        <w:rPr>
          <w:b/>
          <w:color w:val="006666"/>
          <w:sz w:val="20"/>
        </w:rPr>
        <w:t>предприятий»</w:t>
      </w:r>
    </w:p>
    <w:p w14:paraId="2FDD17D9" w14:textId="77777777" w:rsidR="00BD6772" w:rsidRPr="00BD6772" w:rsidRDefault="00494C34" w:rsidP="00BD6772">
      <w:pPr>
        <w:pStyle w:val="4"/>
        <w:spacing w:line="261" w:lineRule="auto"/>
        <w:ind w:right="902"/>
        <w:rPr>
          <w:color w:val="006666"/>
        </w:rPr>
      </w:pPr>
      <w:bookmarkStart w:id="4" w:name="Зарегистрирована_в_едином_реестре_систем"/>
      <w:bookmarkEnd w:id="4"/>
      <w:r w:rsidRPr="00024539">
        <w:rPr>
          <w:color w:val="006666"/>
        </w:rPr>
        <w:t>Зарегистрирована</w:t>
      </w:r>
      <w:r w:rsidRPr="00024539">
        <w:rPr>
          <w:color w:val="006666"/>
          <w:spacing w:val="-2"/>
        </w:rPr>
        <w:t xml:space="preserve"> </w:t>
      </w:r>
      <w:r w:rsidRPr="00024539">
        <w:rPr>
          <w:color w:val="006666"/>
        </w:rPr>
        <w:t>в</w:t>
      </w:r>
      <w:r w:rsidRPr="00024539">
        <w:rPr>
          <w:color w:val="006666"/>
          <w:spacing w:val="-5"/>
        </w:rPr>
        <w:t xml:space="preserve"> </w:t>
      </w:r>
      <w:r w:rsidRPr="00024539">
        <w:rPr>
          <w:color w:val="006666"/>
        </w:rPr>
        <w:t>едином</w:t>
      </w:r>
      <w:r w:rsidRPr="00024539">
        <w:rPr>
          <w:color w:val="006666"/>
          <w:spacing w:val="-5"/>
        </w:rPr>
        <w:t xml:space="preserve"> </w:t>
      </w:r>
      <w:r w:rsidRPr="00024539">
        <w:rPr>
          <w:color w:val="006666"/>
        </w:rPr>
        <w:t>реестре</w:t>
      </w:r>
      <w:r w:rsidRPr="00024539">
        <w:rPr>
          <w:color w:val="006666"/>
          <w:spacing w:val="-4"/>
        </w:rPr>
        <w:t xml:space="preserve"> </w:t>
      </w:r>
      <w:r w:rsidRPr="00024539">
        <w:rPr>
          <w:color w:val="006666"/>
        </w:rPr>
        <w:t>систем</w:t>
      </w:r>
      <w:r w:rsidRPr="00024539">
        <w:rPr>
          <w:color w:val="006666"/>
          <w:spacing w:val="-5"/>
        </w:rPr>
        <w:t xml:space="preserve"> </w:t>
      </w:r>
      <w:r w:rsidRPr="00024539">
        <w:rPr>
          <w:color w:val="006666"/>
        </w:rPr>
        <w:t>добровольной</w:t>
      </w:r>
      <w:r w:rsidRPr="00024539">
        <w:rPr>
          <w:color w:val="006666"/>
          <w:spacing w:val="-3"/>
        </w:rPr>
        <w:t xml:space="preserve"> </w:t>
      </w:r>
      <w:r w:rsidRPr="00024539">
        <w:rPr>
          <w:color w:val="006666"/>
        </w:rPr>
        <w:t>сертификации</w:t>
      </w:r>
      <w:r w:rsidRPr="00024539">
        <w:rPr>
          <w:color w:val="006666"/>
          <w:spacing w:val="-7"/>
        </w:rPr>
        <w:t xml:space="preserve"> </w:t>
      </w:r>
      <w:r w:rsidRPr="00024539">
        <w:rPr>
          <w:color w:val="006666"/>
        </w:rPr>
        <w:t>при</w:t>
      </w:r>
      <w:r w:rsidRPr="00024539">
        <w:rPr>
          <w:color w:val="006666"/>
          <w:spacing w:val="-8"/>
        </w:rPr>
        <w:t xml:space="preserve"> </w:t>
      </w:r>
      <w:r w:rsidRPr="00024539">
        <w:rPr>
          <w:color w:val="006666"/>
        </w:rPr>
        <w:t>Федеральном агентстве</w:t>
      </w:r>
      <w:r w:rsidRPr="00024539">
        <w:rPr>
          <w:color w:val="006666"/>
          <w:spacing w:val="-4"/>
        </w:rPr>
        <w:t xml:space="preserve"> </w:t>
      </w:r>
      <w:r w:rsidRPr="00024539">
        <w:rPr>
          <w:color w:val="006666"/>
        </w:rPr>
        <w:t>по</w:t>
      </w:r>
      <w:r w:rsidRPr="00024539">
        <w:rPr>
          <w:color w:val="006666"/>
          <w:spacing w:val="-47"/>
        </w:rPr>
        <w:t xml:space="preserve"> </w:t>
      </w:r>
      <w:r w:rsidRPr="00024539">
        <w:rPr>
          <w:color w:val="006666"/>
        </w:rPr>
        <w:t>техническому</w:t>
      </w:r>
      <w:r w:rsidRPr="00024539">
        <w:rPr>
          <w:color w:val="006666"/>
          <w:spacing w:val="-6"/>
        </w:rPr>
        <w:t xml:space="preserve"> </w:t>
      </w:r>
      <w:r w:rsidRPr="00024539">
        <w:rPr>
          <w:color w:val="006666"/>
        </w:rPr>
        <w:t>регулированию</w:t>
      </w:r>
      <w:r w:rsidRPr="00024539">
        <w:rPr>
          <w:color w:val="006666"/>
          <w:spacing w:val="3"/>
        </w:rPr>
        <w:t xml:space="preserve"> </w:t>
      </w:r>
      <w:r w:rsidRPr="00024539">
        <w:rPr>
          <w:color w:val="006666"/>
        </w:rPr>
        <w:t>и</w:t>
      </w:r>
      <w:r w:rsidRPr="00024539">
        <w:rPr>
          <w:color w:val="006666"/>
          <w:spacing w:val="-4"/>
        </w:rPr>
        <w:t xml:space="preserve"> </w:t>
      </w:r>
      <w:r w:rsidRPr="00024539">
        <w:rPr>
          <w:color w:val="006666"/>
        </w:rPr>
        <w:t>метрологии</w:t>
      </w:r>
      <w:r w:rsidRPr="00024539">
        <w:rPr>
          <w:color w:val="006666"/>
          <w:spacing w:val="3"/>
        </w:rPr>
        <w:t xml:space="preserve"> </w:t>
      </w:r>
      <w:r w:rsidRPr="00024539">
        <w:rPr>
          <w:color w:val="006666"/>
        </w:rPr>
        <w:t>рег.</w:t>
      </w:r>
      <w:r w:rsidRPr="00024539">
        <w:rPr>
          <w:color w:val="006666"/>
          <w:spacing w:val="-2"/>
        </w:rPr>
        <w:t xml:space="preserve"> </w:t>
      </w:r>
      <w:r w:rsidR="00BD6772" w:rsidRPr="00BD6772">
        <w:rPr>
          <w:color w:val="006666"/>
        </w:rPr>
        <w:t>№ РОСС RU.З2694.04ЕЛЦ0</w:t>
      </w:r>
    </w:p>
    <w:p w14:paraId="4FE8ACA0" w14:textId="77777777" w:rsidR="00BD6772" w:rsidRPr="00BD6772" w:rsidRDefault="00BD6772" w:rsidP="00BD6772">
      <w:pPr>
        <w:pStyle w:val="4"/>
        <w:spacing w:line="261" w:lineRule="auto"/>
        <w:ind w:right="902"/>
        <w:rPr>
          <w:color w:val="006666"/>
        </w:rPr>
      </w:pPr>
    </w:p>
    <w:p w14:paraId="2F6E2A63" w14:textId="2C3347B0" w:rsidR="00874568" w:rsidRPr="00024539" w:rsidRDefault="00BD6772" w:rsidP="00BD6772">
      <w:pPr>
        <w:pStyle w:val="4"/>
        <w:spacing w:line="261" w:lineRule="auto"/>
        <w:ind w:right="902"/>
        <w:rPr>
          <w:color w:val="006666"/>
          <w:sz w:val="22"/>
        </w:rPr>
      </w:pPr>
      <w:r w:rsidRPr="00BD6772">
        <w:rPr>
          <w:color w:val="006666"/>
        </w:rPr>
        <w:t>Общество с ограниченной ответственностью «ООО ЕДИНЫЙ ЛИЦЕНЗИРУЮЩИЙ ЦЕНТР» ИНН: 6453170139. Адрес: 410012, РОССИЯ, САРАТОВСКАЯ ОБЛ, Г САРАТОВ, УЛ ИМ ЧАПАЕВА В.И., Д 68/70, ПОМ 323</w:t>
      </w:r>
    </w:p>
    <w:p w14:paraId="305CF627" w14:textId="77777777" w:rsidR="00874568" w:rsidRPr="00024539" w:rsidRDefault="00874568">
      <w:pPr>
        <w:pStyle w:val="a3"/>
        <w:rPr>
          <w:color w:val="006666"/>
          <w:sz w:val="22"/>
        </w:rPr>
      </w:pPr>
    </w:p>
    <w:p w14:paraId="795BF601" w14:textId="77777777" w:rsidR="00874568" w:rsidRPr="00024539" w:rsidRDefault="00874568">
      <w:pPr>
        <w:pStyle w:val="a3"/>
        <w:rPr>
          <w:color w:val="006666"/>
          <w:sz w:val="22"/>
        </w:rPr>
      </w:pPr>
    </w:p>
    <w:p w14:paraId="57F97B46" w14:textId="77777777" w:rsidR="00874568" w:rsidRPr="00024539" w:rsidRDefault="00874568">
      <w:pPr>
        <w:pStyle w:val="a3"/>
        <w:rPr>
          <w:color w:val="006666"/>
          <w:sz w:val="22"/>
        </w:rPr>
      </w:pPr>
    </w:p>
    <w:p w14:paraId="18FB1076" w14:textId="77777777" w:rsidR="00874568" w:rsidRPr="00024539" w:rsidRDefault="00874568">
      <w:pPr>
        <w:pStyle w:val="a3"/>
        <w:rPr>
          <w:color w:val="006666"/>
          <w:sz w:val="22"/>
        </w:rPr>
      </w:pPr>
    </w:p>
    <w:p w14:paraId="72B34526" w14:textId="77777777" w:rsidR="00874568" w:rsidRPr="00024539" w:rsidRDefault="00874568">
      <w:pPr>
        <w:pStyle w:val="a3"/>
        <w:spacing w:before="4"/>
        <w:rPr>
          <w:color w:val="006666"/>
          <w:sz w:val="22"/>
        </w:rPr>
      </w:pPr>
    </w:p>
    <w:p w14:paraId="6270AB2E" w14:textId="77777777" w:rsidR="00874568" w:rsidRPr="00024539" w:rsidRDefault="00494C34">
      <w:pPr>
        <w:pStyle w:val="1"/>
        <w:rPr>
          <w:color w:val="006666"/>
        </w:rPr>
      </w:pPr>
      <w:bookmarkStart w:id="5" w:name="РАЗРЕШЕНИЕ"/>
      <w:bookmarkEnd w:id="5"/>
      <w:r w:rsidRPr="00024539">
        <w:rPr>
          <w:color w:val="006666"/>
        </w:rPr>
        <w:t>РАЗРЕШЕНИЕ</w:t>
      </w:r>
    </w:p>
    <w:p w14:paraId="1763DE9A" w14:textId="77777777" w:rsidR="00874568" w:rsidRPr="00024539" w:rsidRDefault="00494C34">
      <w:pPr>
        <w:spacing w:before="188"/>
        <w:ind w:left="277" w:right="913"/>
        <w:jc w:val="center"/>
        <w:rPr>
          <w:b/>
          <w:color w:val="006666"/>
          <w:sz w:val="28"/>
        </w:rPr>
      </w:pPr>
      <w:r w:rsidRPr="00024539">
        <w:rPr>
          <w:b/>
          <w:color w:val="006666"/>
          <w:sz w:val="28"/>
        </w:rPr>
        <w:t>НА</w:t>
      </w:r>
      <w:r w:rsidRPr="00024539">
        <w:rPr>
          <w:b/>
          <w:color w:val="006666"/>
          <w:spacing w:val="-7"/>
          <w:sz w:val="28"/>
        </w:rPr>
        <w:t xml:space="preserve"> </w:t>
      </w:r>
      <w:r w:rsidRPr="00024539">
        <w:rPr>
          <w:b/>
          <w:color w:val="006666"/>
          <w:sz w:val="28"/>
        </w:rPr>
        <w:t>ПРИМЕНЕНИЕ</w:t>
      </w:r>
      <w:r w:rsidRPr="00024539">
        <w:rPr>
          <w:b/>
          <w:color w:val="006666"/>
          <w:spacing w:val="-5"/>
          <w:sz w:val="28"/>
        </w:rPr>
        <w:t xml:space="preserve"> </w:t>
      </w:r>
      <w:r w:rsidRPr="00024539">
        <w:rPr>
          <w:b/>
          <w:color w:val="006666"/>
          <w:sz w:val="28"/>
        </w:rPr>
        <w:t>ЗНАКА</w:t>
      </w:r>
      <w:r w:rsidRPr="00024539">
        <w:rPr>
          <w:b/>
          <w:color w:val="006666"/>
          <w:spacing w:val="-7"/>
          <w:sz w:val="28"/>
        </w:rPr>
        <w:t xml:space="preserve"> </w:t>
      </w:r>
      <w:r w:rsidRPr="00024539">
        <w:rPr>
          <w:b/>
          <w:color w:val="006666"/>
          <w:sz w:val="28"/>
        </w:rPr>
        <w:t>СООТВЕТСТВИЯ</w:t>
      </w:r>
    </w:p>
    <w:p w14:paraId="6D5F7A15" w14:textId="77777777" w:rsidR="00874568" w:rsidRPr="00024539" w:rsidRDefault="00874568">
      <w:pPr>
        <w:pStyle w:val="a3"/>
        <w:rPr>
          <w:b/>
          <w:color w:val="006666"/>
          <w:sz w:val="30"/>
        </w:rPr>
      </w:pPr>
    </w:p>
    <w:p w14:paraId="02DB640E" w14:textId="77777777" w:rsidR="00874568" w:rsidRPr="00024539" w:rsidRDefault="00874568">
      <w:pPr>
        <w:pStyle w:val="a3"/>
        <w:rPr>
          <w:b/>
          <w:color w:val="006666"/>
          <w:sz w:val="30"/>
        </w:rPr>
      </w:pPr>
    </w:p>
    <w:p w14:paraId="359A1A45" w14:textId="77777777" w:rsidR="00874568" w:rsidRPr="00024539" w:rsidRDefault="00874568">
      <w:pPr>
        <w:pStyle w:val="a3"/>
        <w:spacing w:before="3"/>
        <w:rPr>
          <w:b/>
          <w:color w:val="006666"/>
          <w:sz w:val="37"/>
        </w:rPr>
      </w:pPr>
    </w:p>
    <w:p w14:paraId="73EE90D9" w14:textId="77777777" w:rsidR="00874568" w:rsidRPr="00024539" w:rsidRDefault="00494C34">
      <w:pPr>
        <w:pStyle w:val="2"/>
        <w:spacing w:line="379" w:lineRule="auto"/>
        <w:ind w:right="4426"/>
        <w:rPr>
          <w:color w:val="006666"/>
        </w:rPr>
      </w:pPr>
      <w:bookmarkStart w:id="6" w:name="Разрешение_выдано_ООО_«ГАРАНТ»"/>
      <w:bookmarkEnd w:id="6"/>
      <w:r w:rsidRPr="00024539">
        <w:rPr>
          <w:color w:val="006666"/>
        </w:rPr>
        <w:t>Разрешение выдано</w:t>
      </w:r>
      <w:r w:rsidRPr="00024539">
        <w:rPr>
          <w:color w:val="006666"/>
          <w:spacing w:val="-67"/>
        </w:rPr>
        <w:t xml:space="preserve"> </w:t>
      </w:r>
      <w:r w:rsidRPr="00024539">
        <w:rPr>
          <w:color w:val="006666"/>
          <w:spacing w:val="-2"/>
        </w:rPr>
        <w:t>ООО</w:t>
      </w:r>
      <w:r w:rsidRPr="00024539">
        <w:rPr>
          <w:color w:val="006666"/>
          <w:spacing w:val="-13"/>
        </w:rPr>
        <w:t xml:space="preserve"> </w:t>
      </w:r>
      <w:r w:rsidRPr="00024539">
        <w:rPr>
          <w:color w:val="006666"/>
          <w:spacing w:val="-2"/>
        </w:rPr>
        <w:t>«ГАРАНТ»</w:t>
      </w:r>
    </w:p>
    <w:p w14:paraId="2237C620" w14:textId="77777777" w:rsidR="00874568" w:rsidRPr="00024539" w:rsidRDefault="00494C34">
      <w:pPr>
        <w:spacing w:before="5"/>
        <w:ind w:left="5007"/>
        <w:rPr>
          <w:color w:val="006666"/>
          <w:sz w:val="28"/>
        </w:rPr>
      </w:pPr>
      <w:r w:rsidRPr="00024539">
        <w:rPr>
          <w:color w:val="006666"/>
          <w:sz w:val="28"/>
        </w:rPr>
        <w:t>ИНН:</w:t>
      </w:r>
    </w:p>
    <w:p w14:paraId="50B885AD" w14:textId="77777777" w:rsidR="00874568" w:rsidRPr="00024539" w:rsidRDefault="00494C34">
      <w:pPr>
        <w:pStyle w:val="2"/>
        <w:spacing w:before="182" w:line="376" w:lineRule="auto"/>
        <w:ind w:left="4824" w:right="5441" w:firstLine="91"/>
        <w:rPr>
          <w:color w:val="006666"/>
        </w:rPr>
      </w:pPr>
      <w:bookmarkStart w:id="7" w:name="ОГРН;_АДРЕС:"/>
      <w:bookmarkEnd w:id="7"/>
      <w:r w:rsidRPr="00024539">
        <w:rPr>
          <w:color w:val="006666"/>
        </w:rPr>
        <w:t>ОГРН;</w:t>
      </w:r>
      <w:r w:rsidRPr="00024539">
        <w:rPr>
          <w:color w:val="006666"/>
          <w:spacing w:val="1"/>
        </w:rPr>
        <w:t xml:space="preserve"> </w:t>
      </w:r>
      <w:r w:rsidRPr="00024539">
        <w:rPr>
          <w:color w:val="006666"/>
        </w:rPr>
        <w:t>АДРЕС:</w:t>
      </w:r>
    </w:p>
    <w:p w14:paraId="51ED25B3" w14:textId="77777777" w:rsidR="00874568" w:rsidRPr="00024539" w:rsidRDefault="00874568">
      <w:pPr>
        <w:pStyle w:val="a3"/>
        <w:rPr>
          <w:color w:val="006666"/>
          <w:sz w:val="30"/>
        </w:rPr>
      </w:pPr>
    </w:p>
    <w:p w14:paraId="11CC146E" w14:textId="77777777" w:rsidR="00874568" w:rsidRPr="00024539" w:rsidRDefault="00874568">
      <w:pPr>
        <w:pStyle w:val="a3"/>
        <w:rPr>
          <w:color w:val="006666"/>
          <w:sz w:val="30"/>
        </w:rPr>
      </w:pPr>
    </w:p>
    <w:p w14:paraId="5D386F9D" w14:textId="77777777" w:rsidR="00874568" w:rsidRPr="00024539" w:rsidRDefault="00494C34">
      <w:pPr>
        <w:spacing w:before="185" w:line="256" w:lineRule="auto"/>
        <w:ind w:left="277" w:right="925"/>
        <w:jc w:val="center"/>
        <w:rPr>
          <w:color w:val="006666"/>
        </w:rPr>
      </w:pPr>
      <w:r w:rsidRPr="00024539">
        <w:rPr>
          <w:color w:val="006666"/>
          <w:spacing w:val="-1"/>
        </w:rPr>
        <w:t>на</w:t>
      </w:r>
      <w:r w:rsidRPr="00024539">
        <w:rPr>
          <w:color w:val="006666"/>
          <w:spacing w:val="-6"/>
        </w:rPr>
        <w:t xml:space="preserve"> </w:t>
      </w:r>
      <w:r w:rsidRPr="00024539">
        <w:rPr>
          <w:color w:val="006666"/>
          <w:spacing w:val="-1"/>
        </w:rPr>
        <w:t>использование</w:t>
      </w:r>
      <w:r w:rsidRPr="00024539">
        <w:rPr>
          <w:color w:val="006666"/>
          <w:spacing w:val="-12"/>
        </w:rPr>
        <w:t xml:space="preserve"> </w:t>
      </w:r>
      <w:r w:rsidRPr="00024539">
        <w:rPr>
          <w:color w:val="006666"/>
          <w:spacing w:val="-1"/>
        </w:rPr>
        <w:t>знака</w:t>
      </w:r>
      <w:r w:rsidRPr="00024539">
        <w:rPr>
          <w:color w:val="006666"/>
          <w:spacing w:val="1"/>
        </w:rPr>
        <w:t xml:space="preserve"> </w:t>
      </w:r>
      <w:r w:rsidRPr="00024539">
        <w:rPr>
          <w:color w:val="006666"/>
          <w:spacing w:val="-1"/>
        </w:rPr>
        <w:t>соответствия</w:t>
      </w:r>
      <w:r w:rsidRPr="00024539">
        <w:rPr>
          <w:color w:val="006666"/>
          <w:spacing w:val="-7"/>
        </w:rPr>
        <w:t xml:space="preserve"> </w:t>
      </w:r>
      <w:r w:rsidRPr="00024539">
        <w:rPr>
          <w:color w:val="006666"/>
        </w:rPr>
        <w:t>Системы</w:t>
      </w:r>
      <w:r w:rsidRPr="00024539">
        <w:rPr>
          <w:color w:val="006666"/>
          <w:spacing w:val="-3"/>
        </w:rPr>
        <w:t xml:space="preserve"> </w:t>
      </w:r>
      <w:r w:rsidRPr="00024539">
        <w:rPr>
          <w:color w:val="006666"/>
        </w:rPr>
        <w:t>добровольной</w:t>
      </w:r>
      <w:r w:rsidRPr="00024539">
        <w:rPr>
          <w:color w:val="006666"/>
          <w:spacing w:val="1"/>
        </w:rPr>
        <w:t xml:space="preserve"> </w:t>
      </w:r>
      <w:r w:rsidRPr="00024539">
        <w:rPr>
          <w:color w:val="006666"/>
        </w:rPr>
        <w:t>сертификации</w:t>
      </w:r>
      <w:r w:rsidRPr="00024539">
        <w:rPr>
          <w:color w:val="006666"/>
          <w:spacing w:val="1"/>
        </w:rPr>
        <w:t xml:space="preserve"> </w:t>
      </w:r>
      <w:r w:rsidRPr="00024539">
        <w:rPr>
          <w:color w:val="006666"/>
        </w:rPr>
        <w:t>«ФСАП»</w:t>
      </w:r>
      <w:r w:rsidRPr="00024539">
        <w:rPr>
          <w:color w:val="006666"/>
          <w:spacing w:val="-13"/>
        </w:rPr>
        <w:t xml:space="preserve"> </w:t>
      </w:r>
      <w:r w:rsidRPr="00024539">
        <w:rPr>
          <w:color w:val="006666"/>
        </w:rPr>
        <w:t>на</w:t>
      </w:r>
      <w:r w:rsidRPr="00024539">
        <w:rPr>
          <w:color w:val="006666"/>
          <w:spacing w:val="-5"/>
        </w:rPr>
        <w:t xml:space="preserve"> </w:t>
      </w:r>
      <w:r w:rsidRPr="00024539">
        <w:rPr>
          <w:color w:val="006666"/>
        </w:rPr>
        <w:t>период</w:t>
      </w:r>
      <w:r w:rsidRPr="00024539">
        <w:rPr>
          <w:color w:val="006666"/>
          <w:spacing w:val="-4"/>
        </w:rPr>
        <w:t xml:space="preserve"> </w:t>
      </w:r>
      <w:r w:rsidRPr="00024539">
        <w:rPr>
          <w:color w:val="006666"/>
        </w:rPr>
        <w:t>действия</w:t>
      </w:r>
      <w:r w:rsidRPr="00024539">
        <w:rPr>
          <w:color w:val="006666"/>
          <w:spacing w:val="-52"/>
        </w:rPr>
        <w:t xml:space="preserve"> </w:t>
      </w:r>
      <w:r w:rsidRPr="00024539">
        <w:rPr>
          <w:color w:val="006666"/>
        </w:rPr>
        <w:t>сертификата соответствия № № 10100 от 18.07.2022 г. в любой форме, исключающей возможность</w:t>
      </w:r>
      <w:r w:rsidRPr="00024539">
        <w:rPr>
          <w:color w:val="006666"/>
          <w:spacing w:val="1"/>
        </w:rPr>
        <w:t xml:space="preserve"> </w:t>
      </w:r>
      <w:r w:rsidRPr="00024539">
        <w:rPr>
          <w:color w:val="006666"/>
        </w:rPr>
        <w:t>толкования</w:t>
      </w:r>
      <w:r w:rsidRPr="00024539">
        <w:rPr>
          <w:color w:val="006666"/>
          <w:spacing w:val="-2"/>
        </w:rPr>
        <w:t xml:space="preserve"> </w:t>
      </w:r>
      <w:r w:rsidRPr="00024539">
        <w:rPr>
          <w:color w:val="006666"/>
        </w:rPr>
        <w:t>его,</w:t>
      </w:r>
      <w:r w:rsidRPr="00024539">
        <w:rPr>
          <w:color w:val="006666"/>
          <w:spacing w:val="4"/>
        </w:rPr>
        <w:t xml:space="preserve"> </w:t>
      </w:r>
      <w:r w:rsidRPr="00024539">
        <w:rPr>
          <w:color w:val="006666"/>
        </w:rPr>
        <w:t>как</w:t>
      </w:r>
      <w:r w:rsidRPr="00024539">
        <w:rPr>
          <w:color w:val="006666"/>
          <w:spacing w:val="1"/>
        </w:rPr>
        <w:t xml:space="preserve"> </w:t>
      </w:r>
      <w:r w:rsidRPr="00024539">
        <w:rPr>
          <w:color w:val="006666"/>
        </w:rPr>
        <w:t>знака</w:t>
      </w:r>
      <w:r w:rsidRPr="00024539">
        <w:rPr>
          <w:color w:val="006666"/>
          <w:spacing w:val="10"/>
        </w:rPr>
        <w:t xml:space="preserve"> </w:t>
      </w:r>
      <w:r w:rsidRPr="00024539">
        <w:rPr>
          <w:color w:val="006666"/>
        </w:rPr>
        <w:t>соответствия</w:t>
      </w:r>
      <w:r w:rsidRPr="00024539">
        <w:rPr>
          <w:color w:val="006666"/>
          <w:spacing w:val="2"/>
        </w:rPr>
        <w:t xml:space="preserve"> </w:t>
      </w:r>
      <w:r w:rsidRPr="00024539">
        <w:rPr>
          <w:color w:val="006666"/>
        </w:rPr>
        <w:t>продукции.</w:t>
      </w:r>
    </w:p>
    <w:p w14:paraId="591EC7F4" w14:textId="77777777" w:rsidR="00874568" w:rsidRPr="00024539" w:rsidRDefault="00494C34">
      <w:pPr>
        <w:spacing w:before="162" w:line="254" w:lineRule="auto"/>
        <w:ind w:left="109" w:right="761"/>
        <w:jc w:val="center"/>
        <w:rPr>
          <w:color w:val="006666"/>
        </w:rPr>
      </w:pPr>
      <w:r w:rsidRPr="00024539">
        <w:rPr>
          <w:color w:val="006666"/>
          <w:spacing w:val="-1"/>
        </w:rPr>
        <w:t xml:space="preserve">Применением знака Системы является маркирование сопроводительной </w:t>
      </w:r>
      <w:r w:rsidRPr="00024539">
        <w:rPr>
          <w:color w:val="006666"/>
        </w:rPr>
        <w:t>документации, рекламной продукции,</w:t>
      </w:r>
      <w:r w:rsidRPr="00024539">
        <w:rPr>
          <w:color w:val="006666"/>
          <w:spacing w:val="-52"/>
        </w:rPr>
        <w:t xml:space="preserve"> </w:t>
      </w:r>
      <w:r w:rsidRPr="00024539">
        <w:rPr>
          <w:color w:val="006666"/>
        </w:rPr>
        <w:t>договоров</w:t>
      </w:r>
      <w:r w:rsidRPr="00024539">
        <w:rPr>
          <w:color w:val="006666"/>
          <w:spacing w:val="4"/>
        </w:rPr>
        <w:t xml:space="preserve"> </w:t>
      </w:r>
      <w:r w:rsidRPr="00024539">
        <w:rPr>
          <w:color w:val="006666"/>
        </w:rPr>
        <w:t>(контрактов),</w:t>
      </w:r>
      <w:r w:rsidRPr="00024539">
        <w:rPr>
          <w:color w:val="006666"/>
          <w:spacing w:val="4"/>
        </w:rPr>
        <w:t xml:space="preserve"> </w:t>
      </w:r>
      <w:r w:rsidRPr="00024539">
        <w:rPr>
          <w:color w:val="006666"/>
        </w:rPr>
        <w:t>фирменных</w:t>
      </w:r>
      <w:r w:rsidRPr="00024539">
        <w:rPr>
          <w:color w:val="006666"/>
          <w:spacing w:val="1"/>
        </w:rPr>
        <w:t xml:space="preserve"> </w:t>
      </w:r>
      <w:r w:rsidRPr="00024539">
        <w:rPr>
          <w:color w:val="006666"/>
        </w:rPr>
        <w:t>бланков</w:t>
      </w:r>
      <w:r w:rsidRPr="00024539">
        <w:rPr>
          <w:color w:val="006666"/>
          <w:spacing w:val="3"/>
        </w:rPr>
        <w:t xml:space="preserve"> </w:t>
      </w:r>
      <w:r w:rsidRPr="00024539">
        <w:rPr>
          <w:color w:val="006666"/>
        </w:rPr>
        <w:t>предприятий</w:t>
      </w:r>
      <w:r w:rsidRPr="00024539">
        <w:rPr>
          <w:color w:val="006666"/>
          <w:spacing w:val="2"/>
        </w:rPr>
        <w:t xml:space="preserve"> </w:t>
      </w:r>
      <w:r w:rsidRPr="00024539">
        <w:rPr>
          <w:color w:val="006666"/>
        </w:rPr>
        <w:t>и</w:t>
      </w:r>
      <w:r w:rsidRPr="00024539">
        <w:rPr>
          <w:color w:val="006666"/>
          <w:spacing w:val="-1"/>
        </w:rPr>
        <w:t xml:space="preserve"> </w:t>
      </w:r>
      <w:r w:rsidRPr="00024539">
        <w:rPr>
          <w:color w:val="006666"/>
        </w:rPr>
        <w:t>т.п.</w:t>
      </w:r>
    </w:p>
    <w:p w14:paraId="0CE9C764" w14:textId="77777777" w:rsidR="00874568" w:rsidRPr="00024539" w:rsidRDefault="00874568">
      <w:pPr>
        <w:pStyle w:val="a3"/>
        <w:rPr>
          <w:color w:val="006666"/>
        </w:rPr>
      </w:pPr>
    </w:p>
    <w:p w14:paraId="7F930271" w14:textId="77777777" w:rsidR="00874568" w:rsidRPr="00024539" w:rsidRDefault="00874568">
      <w:pPr>
        <w:pStyle w:val="a3"/>
        <w:rPr>
          <w:color w:val="006666"/>
        </w:rPr>
      </w:pPr>
    </w:p>
    <w:p w14:paraId="45D1B551" w14:textId="77777777" w:rsidR="00874568" w:rsidRPr="00024539" w:rsidRDefault="00874568">
      <w:pPr>
        <w:pStyle w:val="a3"/>
        <w:rPr>
          <w:color w:val="006666"/>
        </w:rPr>
      </w:pPr>
    </w:p>
    <w:p w14:paraId="1925BF77" w14:textId="77777777" w:rsidR="00874568" w:rsidRPr="00024539" w:rsidRDefault="00874568">
      <w:pPr>
        <w:pStyle w:val="a3"/>
        <w:rPr>
          <w:color w:val="006666"/>
        </w:rPr>
      </w:pPr>
    </w:p>
    <w:p w14:paraId="582F064E" w14:textId="77777777" w:rsidR="00874568" w:rsidRPr="00024539" w:rsidRDefault="00874568">
      <w:pPr>
        <w:pStyle w:val="a3"/>
        <w:rPr>
          <w:color w:val="006666"/>
        </w:rPr>
      </w:pPr>
    </w:p>
    <w:p w14:paraId="1F11C284" w14:textId="77777777" w:rsidR="00874568" w:rsidRPr="00024539" w:rsidRDefault="00874568">
      <w:pPr>
        <w:pStyle w:val="a3"/>
        <w:rPr>
          <w:color w:val="006666"/>
        </w:rPr>
      </w:pPr>
    </w:p>
    <w:p w14:paraId="0760162D" w14:textId="77777777" w:rsidR="00874568" w:rsidRPr="00024539" w:rsidRDefault="00874568">
      <w:pPr>
        <w:pStyle w:val="a3"/>
        <w:rPr>
          <w:color w:val="006666"/>
        </w:rPr>
      </w:pPr>
    </w:p>
    <w:p w14:paraId="0C3F761F" w14:textId="77777777" w:rsidR="00874568" w:rsidRPr="00024539" w:rsidRDefault="00874568">
      <w:pPr>
        <w:pStyle w:val="a3"/>
        <w:rPr>
          <w:color w:val="006666"/>
        </w:rPr>
      </w:pPr>
    </w:p>
    <w:p w14:paraId="79A33875" w14:textId="77777777" w:rsidR="00874568" w:rsidRPr="00024539" w:rsidRDefault="00874568">
      <w:pPr>
        <w:pStyle w:val="a3"/>
        <w:rPr>
          <w:color w:val="006666"/>
        </w:rPr>
      </w:pPr>
    </w:p>
    <w:p w14:paraId="05B9DF5D" w14:textId="77777777" w:rsidR="00874568" w:rsidRPr="00024539" w:rsidRDefault="00874568">
      <w:pPr>
        <w:pStyle w:val="a3"/>
        <w:rPr>
          <w:color w:val="006666"/>
        </w:rPr>
      </w:pPr>
    </w:p>
    <w:p w14:paraId="46BA93D4" w14:textId="77777777" w:rsidR="00874568" w:rsidRDefault="00874568">
      <w:pPr>
        <w:pStyle w:val="a3"/>
      </w:pPr>
    </w:p>
    <w:p w14:paraId="7EC609D3" w14:textId="77777777" w:rsidR="00874568" w:rsidRDefault="00874568">
      <w:pPr>
        <w:pStyle w:val="a3"/>
      </w:pPr>
    </w:p>
    <w:p w14:paraId="0E73CD61" w14:textId="77777777" w:rsidR="00874568" w:rsidRDefault="00874568">
      <w:pPr>
        <w:pStyle w:val="a3"/>
      </w:pPr>
    </w:p>
    <w:p w14:paraId="0B9AC11B" w14:textId="77777777" w:rsidR="00874568" w:rsidRDefault="00874568">
      <w:pPr>
        <w:pStyle w:val="a3"/>
      </w:pPr>
    </w:p>
    <w:p w14:paraId="4AEEEB7F" w14:textId="77777777" w:rsidR="00874568" w:rsidRDefault="00874568">
      <w:pPr>
        <w:pStyle w:val="a3"/>
      </w:pPr>
    </w:p>
    <w:p w14:paraId="4ACD33F0" w14:textId="3DEAC414" w:rsidR="00874568" w:rsidRDefault="00874568">
      <w:pPr>
        <w:pStyle w:val="a3"/>
        <w:spacing w:before="7"/>
        <w:rPr>
          <w:sz w:val="28"/>
        </w:rPr>
      </w:pPr>
    </w:p>
    <w:sectPr w:rsidR="00874568">
      <w:pgSz w:w="11910" w:h="16840"/>
      <w:pgMar w:top="1580" w:right="0" w:bottom="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D4858"/>
    <w:multiLevelType w:val="hybridMultilevel"/>
    <w:tmpl w:val="56B837A6"/>
    <w:lvl w:ilvl="0" w:tplc="2D28E49A">
      <w:numFmt w:val="bullet"/>
      <w:lvlText w:val=""/>
      <w:lvlJc w:val="left"/>
      <w:pPr>
        <w:ind w:left="1938" w:hanging="356"/>
      </w:pPr>
      <w:rPr>
        <w:rFonts w:ascii="Symbol" w:eastAsia="Symbol" w:hAnsi="Symbol" w:cs="Symbol" w:hint="default"/>
        <w:color w:val="4470C4"/>
        <w:w w:val="100"/>
        <w:sz w:val="20"/>
        <w:szCs w:val="20"/>
        <w:lang w:val="ru-RU" w:eastAsia="en-US" w:bidi="ar-SA"/>
      </w:rPr>
    </w:lvl>
    <w:lvl w:ilvl="1" w:tplc="94A62098">
      <w:numFmt w:val="bullet"/>
      <w:lvlText w:val="•"/>
      <w:lvlJc w:val="left"/>
      <w:pPr>
        <w:ind w:left="2872" w:hanging="356"/>
      </w:pPr>
      <w:rPr>
        <w:rFonts w:hint="default"/>
        <w:lang w:val="ru-RU" w:eastAsia="en-US" w:bidi="ar-SA"/>
      </w:rPr>
    </w:lvl>
    <w:lvl w:ilvl="2" w:tplc="EFB4959A">
      <w:numFmt w:val="bullet"/>
      <w:lvlText w:val="•"/>
      <w:lvlJc w:val="left"/>
      <w:pPr>
        <w:ind w:left="3805" w:hanging="356"/>
      </w:pPr>
      <w:rPr>
        <w:rFonts w:hint="default"/>
        <w:lang w:val="ru-RU" w:eastAsia="en-US" w:bidi="ar-SA"/>
      </w:rPr>
    </w:lvl>
    <w:lvl w:ilvl="3" w:tplc="A906CC3C">
      <w:numFmt w:val="bullet"/>
      <w:lvlText w:val="•"/>
      <w:lvlJc w:val="left"/>
      <w:pPr>
        <w:ind w:left="4738" w:hanging="356"/>
      </w:pPr>
      <w:rPr>
        <w:rFonts w:hint="default"/>
        <w:lang w:val="ru-RU" w:eastAsia="en-US" w:bidi="ar-SA"/>
      </w:rPr>
    </w:lvl>
    <w:lvl w:ilvl="4" w:tplc="B7E8E48A">
      <w:numFmt w:val="bullet"/>
      <w:lvlText w:val="•"/>
      <w:lvlJc w:val="left"/>
      <w:pPr>
        <w:ind w:left="5671" w:hanging="356"/>
      </w:pPr>
      <w:rPr>
        <w:rFonts w:hint="default"/>
        <w:lang w:val="ru-RU" w:eastAsia="en-US" w:bidi="ar-SA"/>
      </w:rPr>
    </w:lvl>
    <w:lvl w:ilvl="5" w:tplc="267256AC">
      <w:numFmt w:val="bullet"/>
      <w:lvlText w:val="•"/>
      <w:lvlJc w:val="left"/>
      <w:pPr>
        <w:ind w:left="6604" w:hanging="356"/>
      </w:pPr>
      <w:rPr>
        <w:rFonts w:hint="default"/>
        <w:lang w:val="ru-RU" w:eastAsia="en-US" w:bidi="ar-SA"/>
      </w:rPr>
    </w:lvl>
    <w:lvl w:ilvl="6" w:tplc="7D70A2AC">
      <w:numFmt w:val="bullet"/>
      <w:lvlText w:val="•"/>
      <w:lvlJc w:val="left"/>
      <w:pPr>
        <w:ind w:left="7537" w:hanging="356"/>
      </w:pPr>
      <w:rPr>
        <w:rFonts w:hint="default"/>
        <w:lang w:val="ru-RU" w:eastAsia="en-US" w:bidi="ar-SA"/>
      </w:rPr>
    </w:lvl>
    <w:lvl w:ilvl="7" w:tplc="3BF23630">
      <w:numFmt w:val="bullet"/>
      <w:lvlText w:val="•"/>
      <w:lvlJc w:val="left"/>
      <w:pPr>
        <w:ind w:left="8470" w:hanging="356"/>
      </w:pPr>
      <w:rPr>
        <w:rFonts w:hint="default"/>
        <w:lang w:val="ru-RU" w:eastAsia="en-US" w:bidi="ar-SA"/>
      </w:rPr>
    </w:lvl>
    <w:lvl w:ilvl="8" w:tplc="4D8A1F52">
      <w:numFmt w:val="bullet"/>
      <w:lvlText w:val="•"/>
      <w:lvlJc w:val="left"/>
      <w:pPr>
        <w:ind w:left="9403" w:hanging="356"/>
      </w:pPr>
      <w:rPr>
        <w:rFonts w:hint="default"/>
        <w:lang w:val="ru-RU" w:eastAsia="en-US" w:bidi="ar-SA"/>
      </w:rPr>
    </w:lvl>
  </w:abstractNum>
  <w:num w:numId="1" w16cid:durableId="2108580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568"/>
    <w:rsid w:val="00024539"/>
    <w:rsid w:val="001D02A0"/>
    <w:rsid w:val="00494C34"/>
    <w:rsid w:val="005A6717"/>
    <w:rsid w:val="00661259"/>
    <w:rsid w:val="00874568"/>
    <w:rsid w:val="00A84FD6"/>
    <w:rsid w:val="00BD6772"/>
    <w:rsid w:val="00F1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CFB2"/>
  <w15:docId w15:val="{F40653CA-7E12-45CF-A8F9-B0734324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77" w:right="91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4286" w:hanging="389"/>
      <w:outlineLvl w:val="1"/>
    </w:pPr>
    <w:rPr>
      <w:sz w:val="28"/>
      <w:szCs w:val="28"/>
    </w:rPr>
  </w:style>
  <w:style w:type="paragraph" w:styleId="3">
    <w:name w:val="heading 3"/>
    <w:basedOn w:val="a"/>
    <w:uiPriority w:val="9"/>
    <w:unhideWhenUsed/>
    <w:qFormat/>
    <w:pPr>
      <w:spacing w:before="186"/>
      <w:ind w:left="277" w:right="905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uiPriority w:val="9"/>
    <w:unhideWhenUsed/>
    <w:qFormat/>
    <w:pPr>
      <w:spacing w:before="14"/>
      <w:ind w:left="277" w:right="886"/>
      <w:jc w:val="center"/>
      <w:outlineLvl w:val="3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5"/>
      <w:ind w:left="1933" w:hanging="35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2897</cp:lastModifiedBy>
  <cp:revision>3</cp:revision>
  <dcterms:created xsi:type="dcterms:W3CDTF">2022-09-06T11:33:00Z</dcterms:created>
  <dcterms:modified xsi:type="dcterms:W3CDTF">2022-09-06T11:51:00Z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2022-07-27T00:00:00Z</vt:filetime>
  </property>
</Properties>
</file>